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CE" w:rsidRDefault="00380ECE" w:rsidP="00EF5581">
      <w:pPr>
        <w:spacing w:line="400" w:lineRule="exact"/>
        <w:jc w:val="center"/>
        <w:rPr>
          <w:rFonts w:ascii="黑体" w:eastAsia="黑体" w:hAnsi="宋体"/>
          <w:sz w:val="32"/>
          <w:szCs w:val="32"/>
        </w:rPr>
      </w:pPr>
      <w:r w:rsidRPr="00DA7A51">
        <w:rPr>
          <w:rFonts w:ascii="黑体" w:eastAsia="黑体" w:hAnsi="宋体" w:hint="eastAsia"/>
          <w:sz w:val="32"/>
          <w:szCs w:val="32"/>
        </w:rPr>
        <w:t>关于举办</w:t>
      </w:r>
      <w:r w:rsidRPr="00DA7A51">
        <w:rPr>
          <w:rFonts w:ascii="黑体" w:eastAsia="黑体" w:hAnsi="宋体"/>
          <w:sz w:val="32"/>
          <w:szCs w:val="32"/>
        </w:rPr>
        <w:t>2015</w:t>
      </w:r>
      <w:r w:rsidRPr="00DA7A51">
        <w:rPr>
          <w:rFonts w:ascii="黑体" w:eastAsia="黑体" w:hAnsi="宋体" w:hint="eastAsia"/>
          <w:sz w:val="32"/>
          <w:szCs w:val="32"/>
        </w:rPr>
        <w:t>年第</w:t>
      </w:r>
      <w:r>
        <w:rPr>
          <w:rFonts w:ascii="黑体" w:eastAsia="黑体" w:hAnsi="宋体"/>
          <w:sz w:val="32"/>
          <w:szCs w:val="32"/>
        </w:rPr>
        <w:t>2</w:t>
      </w:r>
      <w:r w:rsidRPr="00DA7A51">
        <w:rPr>
          <w:rFonts w:ascii="黑体" w:eastAsia="黑体" w:hAnsi="宋体" w:hint="eastAsia"/>
          <w:sz w:val="32"/>
          <w:szCs w:val="32"/>
        </w:rPr>
        <w:t>期通信</w:t>
      </w:r>
      <w:r>
        <w:rPr>
          <w:rFonts w:ascii="黑体" w:eastAsia="黑体" w:hAnsi="宋体" w:hint="eastAsia"/>
          <w:sz w:val="32"/>
          <w:szCs w:val="32"/>
        </w:rPr>
        <w:t>建设</w:t>
      </w:r>
      <w:r w:rsidRPr="00DA7A51">
        <w:rPr>
          <w:rFonts w:ascii="黑体" w:eastAsia="黑体" w:hAnsi="宋体" w:hint="eastAsia"/>
          <w:sz w:val="32"/>
          <w:szCs w:val="32"/>
        </w:rPr>
        <w:t>施工企业</w:t>
      </w:r>
    </w:p>
    <w:p w:rsidR="00380ECE" w:rsidRPr="00DA7A51" w:rsidRDefault="00380ECE" w:rsidP="00EF5581">
      <w:pPr>
        <w:spacing w:line="400" w:lineRule="exact"/>
        <w:jc w:val="center"/>
        <w:rPr>
          <w:rFonts w:ascii="黑体" w:eastAsia="黑体" w:hAnsi="宋体"/>
          <w:sz w:val="32"/>
          <w:szCs w:val="32"/>
        </w:rPr>
      </w:pPr>
      <w:r w:rsidRPr="00DA7A51">
        <w:rPr>
          <w:rFonts w:ascii="黑体" w:eastAsia="黑体" w:hAnsi="宋体" w:hint="eastAsia"/>
          <w:sz w:val="32"/>
          <w:szCs w:val="32"/>
        </w:rPr>
        <w:t>管理人员安全生产</w:t>
      </w:r>
      <w:r>
        <w:rPr>
          <w:rFonts w:ascii="黑体" w:eastAsia="黑体" w:hAnsi="宋体" w:hint="eastAsia"/>
          <w:sz w:val="32"/>
          <w:szCs w:val="32"/>
        </w:rPr>
        <w:t>能力继续教育</w:t>
      </w:r>
      <w:r w:rsidRPr="00DA7A51">
        <w:rPr>
          <w:rFonts w:ascii="黑体" w:eastAsia="黑体" w:hAnsi="宋体" w:hint="eastAsia"/>
          <w:sz w:val="32"/>
          <w:szCs w:val="32"/>
        </w:rPr>
        <w:t>培训班的通知</w:t>
      </w:r>
    </w:p>
    <w:p w:rsidR="00380ECE" w:rsidRPr="006324E1" w:rsidRDefault="00380ECE" w:rsidP="00247C25">
      <w:pPr>
        <w:spacing w:line="276" w:lineRule="auto"/>
        <w:rPr>
          <w:rFonts w:ascii="宋体" w:hint="eastAsia"/>
          <w:szCs w:val="21"/>
        </w:rPr>
      </w:pPr>
      <w:r>
        <w:rPr>
          <w:rFonts w:ascii="宋体" w:hAnsi="宋体"/>
          <w:szCs w:val="21"/>
        </w:rPr>
        <w:t xml:space="preserve">    </w:t>
      </w:r>
      <w:r w:rsidRPr="006324E1">
        <w:rPr>
          <w:rFonts w:ascii="宋体" w:hAnsi="宋体" w:hint="eastAsia"/>
          <w:szCs w:val="21"/>
        </w:rPr>
        <w:t>根据有关规定，为确保通信建设施工中的安全生产，进一步提高通信建设企业人员的安全生产意识，现决定</w:t>
      </w:r>
      <w:r w:rsidR="00832B1D">
        <w:rPr>
          <w:rFonts w:ascii="宋体" w:hAnsi="宋体" w:hint="eastAsia"/>
          <w:szCs w:val="21"/>
        </w:rPr>
        <w:t>对取得通信建设施工企业安全生产考核合格证书到期延期续办人员进行继续</w:t>
      </w:r>
      <w:r w:rsidRPr="006324E1">
        <w:rPr>
          <w:rFonts w:ascii="宋体" w:hAnsi="宋体" w:hint="eastAsia"/>
          <w:szCs w:val="21"/>
        </w:rPr>
        <w:t>教育培训</w:t>
      </w:r>
      <w:r>
        <w:rPr>
          <w:rFonts w:ascii="宋体"/>
          <w:szCs w:val="21"/>
        </w:rPr>
        <w:t>,</w:t>
      </w:r>
      <w:r w:rsidRPr="006324E1">
        <w:rPr>
          <w:rFonts w:ascii="宋体" w:hAnsi="宋体" w:hint="eastAsia"/>
          <w:szCs w:val="21"/>
        </w:rPr>
        <w:t>现将相关培训事项通知如下：</w:t>
      </w:r>
    </w:p>
    <w:p w:rsidR="00380ECE" w:rsidRPr="00016BD6" w:rsidRDefault="00380ECE" w:rsidP="00247C25">
      <w:pPr>
        <w:spacing w:line="276" w:lineRule="auto"/>
        <w:ind w:left="420"/>
        <w:rPr>
          <w:rFonts w:ascii="宋体" w:hint="eastAsia"/>
          <w:szCs w:val="21"/>
        </w:rPr>
      </w:pPr>
      <w:r>
        <w:rPr>
          <w:rFonts w:ascii="宋体" w:hAnsi="宋体" w:hint="eastAsia"/>
          <w:szCs w:val="21"/>
        </w:rPr>
        <w:t>一、</w:t>
      </w:r>
      <w:r w:rsidRPr="00016BD6">
        <w:rPr>
          <w:rFonts w:ascii="宋体" w:hAnsi="宋体" w:hint="eastAsia"/>
          <w:szCs w:val="21"/>
        </w:rPr>
        <w:t>继续教育培训对象</w:t>
      </w:r>
    </w:p>
    <w:p w:rsidR="00380ECE" w:rsidRDefault="00380ECE" w:rsidP="00247C25">
      <w:pPr>
        <w:spacing w:line="276" w:lineRule="auto"/>
        <w:ind w:firstLineChars="200" w:firstLine="420"/>
        <w:rPr>
          <w:rFonts w:ascii="宋体" w:hint="eastAsia"/>
          <w:szCs w:val="21"/>
        </w:rPr>
      </w:pPr>
      <w:r w:rsidRPr="00016BD6">
        <w:rPr>
          <w:rFonts w:ascii="宋体" w:hAnsi="宋体" w:hint="eastAsia"/>
          <w:szCs w:val="21"/>
        </w:rPr>
        <w:t>通信建设施工企业安全生产考核合格证书在有效期三年内，到期需延期并且符合提前</w:t>
      </w:r>
      <w:r w:rsidRPr="00016BD6">
        <w:rPr>
          <w:rFonts w:ascii="宋体" w:hAnsi="宋体"/>
          <w:szCs w:val="21"/>
        </w:rPr>
        <w:t>3</w:t>
      </w:r>
      <w:r w:rsidRPr="00016BD6">
        <w:rPr>
          <w:rFonts w:ascii="宋体" w:hAnsi="宋体" w:hint="eastAsia"/>
          <w:szCs w:val="21"/>
        </w:rPr>
        <w:t>个月提出申请条件的人员。</w:t>
      </w:r>
      <w:r>
        <w:rPr>
          <w:rFonts w:ascii="宋体" w:hAnsi="宋体" w:hint="eastAsia"/>
          <w:szCs w:val="21"/>
        </w:rPr>
        <w:t>（本期培训人员为</w:t>
      </w:r>
      <w:r>
        <w:rPr>
          <w:rFonts w:ascii="宋体" w:hAnsi="宋体"/>
          <w:szCs w:val="21"/>
        </w:rPr>
        <w:t>2015</w:t>
      </w:r>
      <w:r>
        <w:rPr>
          <w:rFonts w:ascii="宋体" w:hAnsi="宋体" w:hint="eastAsia"/>
          <w:szCs w:val="21"/>
        </w:rPr>
        <w:t>年</w:t>
      </w:r>
      <w:r>
        <w:rPr>
          <w:rFonts w:ascii="宋体" w:hAnsi="宋体"/>
          <w:szCs w:val="21"/>
        </w:rPr>
        <w:t>09</w:t>
      </w:r>
      <w:r>
        <w:rPr>
          <w:rFonts w:ascii="宋体" w:hAnsi="宋体" w:hint="eastAsia"/>
          <w:szCs w:val="21"/>
        </w:rPr>
        <w:t>月份以后合格证到期人员）</w:t>
      </w:r>
    </w:p>
    <w:p w:rsidR="00380ECE" w:rsidRDefault="00380ECE" w:rsidP="00247C25">
      <w:pPr>
        <w:spacing w:line="276" w:lineRule="auto"/>
        <w:ind w:firstLineChars="200" w:firstLine="420"/>
        <w:rPr>
          <w:rFonts w:ascii="宋体" w:hint="eastAsia"/>
          <w:szCs w:val="21"/>
        </w:rPr>
      </w:pPr>
      <w:r w:rsidRPr="006324E1">
        <w:rPr>
          <w:rFonts w:ascii="宋体" w:hAnsi="宋体" w:hint="eastAsia"/>
          <w:szCs w:val="21"/>
        </w:rPr>
        <w:t>二、培训时间、地点、费用</w:t>
      </w:r>
    </w:p>
    <w:p w:rsidR="00380ECE" w:rsidRDefault="00380ECE" w:rsidP="00247C25">
      <w:pPr>
        <w:spacing w:line="276" w:lineRule="auto"/>
        <w:ind w:firstLineChars="200" w:firstLine="420"/>
        <w:rPr>
          <w:rFonts w:ascii="宋体" w:hint="eastAsia"/>
          <w:szCs w:val="21"/>
        </w:rPr>
      </w:pPr>
      <w:r>
        <w:rPr>
          <w:rFonts w:ascii="宋体" w:hAnsi="宋体"/>
          <w:szCs w:val="21"/>
        </w:rPr>
        <w:t>1</w:t>
      </w:r>
      <w:r>
        <w:rPr>
          <w:rFonts w:ascii="宋体" w:hAnsi="宋体" w:hint="eastAsia"/>
          <w:szCs w:val="21"/>
        </w:rPr>
        <w:t>、</w:t>
      </w:r>
      <w:r w:rsidRPr="006324E1">
        <w:rPr>
          <w:rFonts w:ascii="宋体" w:hAnsi="宋体" w:hint="eastAsia"/>
          <w:szCs w:val="21"/>
        </w:rPr>
        <w:t>培训时间：</w:t>
      </w:r>
      <w:smartTag w:uri="urn:schemas-microsoft-com:office:smarttags" w:element="chsdate">
        <w:smartTagPr>
          <w:attr w:name="Year" w:val="2015"/>
          <w:attr w:name="Month" w:val="6"/>
          <w:attr w:name="Day" w:val="29"/>
          <w:attr w:name="IsLunarDate" w:val="False"/>
          <w:attr w:name="IsROCDate" w:val="False"/>
        </w:smartTagPr>
        <w:r w:rsidRPr="006324E1">
          <w:rPr>
            <w:rFonts w:ascii="宋体" w:hAnsi="宋体"/>
            <w:szCs w:val="21"/>
          </w:rPr>
          <w:t>2015</w:t>
        </w:r>
        <w:r w:rsidRPr="006324E1">
          <w:rPr>
            <w:rFonts w:ascii="宋体" w:hAnsi="宋体" w:hint="eastAsia"/>
            <w:szCs w:val="21"/>
          </w:rPr>
          <w:t>年</w:t>
        </w:r>
        <w:r>
          <w:rPr>
            <w:rFonts w:ascii="宋体" w:hAnsi="宋体"/>
            <w:szCs w:val="21"/>
          </w:rPr>
          <w:t>6</w:t>
        </w:r>
        <w:r w:rsidRPr="006324E1">
          <w:rPr>
            <w:rFonts w:ascii="宋体" w:hAnsi="宋体" w:hint="eastAsia"/>
            <w:szCs w:val="21"/>
          </w:rPr>
          <w:t>月</w:t>
        </w:r>
        <w:r w:rsidRPr="006324E1">
          <w:rPr>
            <w:rFonts w:ascii="宋体" w:hAnsi="宋体"/>
            <w:szCs w:val="21"/>
          </w:rPr>
          <w:t>2</w:t>
        </w:r>
        <w:r>
          <w:rPr>
            <w:rFonts w:ascii="宋体" w:hAnsi="宋体"/>
            <w:szCs w:val="21"/>
          </w:rPr>
          <w:t>9</w:t>
        </w:r>
        <w:r>
          <w:rPr>
            <w:rFonts w:ascii="宋体" w:hAnsi="宋体" w:hint="eastAsia"/>
            <w:szCs w:val="21"/>
          </w:rPr>
          <w:t>日</w:t>
        </w:r>
      </w:smartTag>
      <w:r>
        <w:rPr>
          <w:rFonts w:ascii="宋体" w:hAnsi="宋体" w:hint="eastAsia"/>
          <w:szCs w:val="21"/>
        </w:rPr>
        <w:t>至</w:t>
      </w:r>
      <w:smartTag w:uri="urn:schemas-microsoft-com:office:smarttags" w:element="chsdate">
        <w:smartTagPr>
          <w:attr w:name="Year" w:val="2015"/>
          <w:attr w:name="Month" w:val="7"/>
          <w:attr w:name="Day" w:val="2"/>
          <w:attr w:name="IsLunarDate" w:val="False"/>
          <w:attr w:name="IsROCDate" w:val="False"/>
        </w:smartTagPr>
        <w:r>
          <w:rPr>
            <w:rFonts w:ascii="宋体" w:hAnsi="宋体"/>
            <w:szCs w:val="21"/>
          </w:rPr>
          <w:t>7</w:t>
        </w:r>
        <w:r w:rsidRPr="006324E1">
          <w:rPr>
            <w:rFonts w:ascii="宋体" w:hAnsi="宋体" w:hint="eastAsia"/>
            <w:szCs w:val="21"/>
          </w:rPr>
          <w:t>月</w:t>
        </w:r>
        <w:r>
          <w:rPr>
            <w:rFonts w:ascii="宋体" w:hAnsi="宋体"/>
            <w:szCs w:val="21"/>
          </w:rPr>
          <w:t>2</w:t>
        </w:r>
        <w:r w:rsidRPr="006324E1">
          <w:rPr>
            <w:rFonts w:ascii="宋体" w:hAnsi="宋体" w:hint="eastAsia"/>
            <w:szCs w:val="21"/>
          </w:rPr>
          <w:t>日</w:t>
        </w:r>
      </w:smartTag>
      <w:r w:rsidRPr="006324E1">
        <w:rPr>
          <w:rFonts w:ascii="宋体" w:hAnsi="宋体" w:hint="eastAsia"/>
          <w:szCs w:val="21"/>
        </w:rPr>
        <w:t>（</w:t>
      </w:r>
      <w:smartTag w:uri="urn:schemas-microsoft-com:office:smarttags" w:element="chsdate">
        <w:smartTagPr>
          <w:attr w:name="Year" w:val="2015"/>
          <w:attr w:name="Month" w:val="6"/>
          <w:attr w:name="Day" w:val="29"/>
          <w:attr w:name="IsLunarDate" w:val="False"/>
          <w:attr w:name="IsROCDate" w:val="False"/>
        </w:smartTagPr>
        <w:r>
          <w:rPr>
            <w:rFonts w:ascii="宋体" w:hAnsi="宋体"/>
            <w:szCs w:val="21"/>
          </w:rPr>
          <w:t>6</w:t>
        </w:r>
        <w:r w:rsidRPr="006324E1">
          <w:rPr>
            <w:rFonts w:ascii="宋体" w:hAnsi="宋体" w:hint="eastAsia"/>
            <w:szCs w:val="21"/>
          </w:rPr>
          <w:t>月</w:t>
        </w:r>
        <w:r w:rsidRPr="006324E1">
          <w:rPr>
            <w:rFonts w:ascii="宋体" w:hAnsi="宋体"/>
            <w:szCs w:val="21"/>
          </w:rPr>
          <w:t>2</w:t>
        </w:r>
        <w:r>
          <w:rPr>
            <w:rFonts w:ascii="宋体" w:hAnsi="宋体"/>
            <w:szCs w:val="21"/>
          </w:rPr>
          <w:t>9</w:t>
        </w:r>
        <w:r w:rsidRPr="006324E1">
          <w:rPr>
            <w:rFonts w:ascii="宋体" w:hAnsi="宋体" w:hint="eastAsia"/>
            <w:szCs w:val="21"/>
          </w:rPr>
          <w:t>日</w:t>
        </w:r>
      </w:smartTag>
      <w:r w:rsidRPr="006324E1">
        <w:rPr>
          <w:rFonts w:ascii="宋体" w:hAnsi="宋体"/>
          <w:szCs w:val="21"/>
        </w:rPr>
        <w:t>13</w:t>
      </w:r>
      <w:r w:rsidRPr="006324E1">
        <w:rPr>
          <w:rFonts w:ascii="宋体" w:hAnsi="宋体" w:hint="eastAsia"/>
          <w:szCs w:val="21"/>
        </w:rPr>
        <w:t>时至</w:t>
      </w:r>
      <w:r w:rsidRPr="006324E1">
        <w:rPr>
          <w:rFonts w:ascii="宋体" w:hAnsi="宋体"/>
          <w:szCs w:val="21"/>
        </w:rPr>
        <w:t>17</w:t>
      </w:r>
      <w:r w:rsidRPr="006324E1">
        <w:rPr>
          <w:rFonts w:ascii="宋体" w:hAnsi="宋体" w:hint="eastAsia"/>
          <w:szCs w:val="21"/>
        </w:rPr>
        <w:t>时报到）；</w:t>
      </w:r>
    </w:p>
    <w:p w:rsidR="00380ECE" w:rsidRDefault="00380ECE" w:rsidP="00247C25">
      <w:pPr>
        <w:spacing w:line="276" w:lineRule="auto"/>
        <w:ind w:firstLineChars="200" w:firstLine="420"/>
        <w:rPr>
          <w:rFonts w:ascii="宋体" w:hint="eastAsia"/>
          <w:szCs w:val="21"/>
        </w:rPr>
      </w:pPr>
      <w:r>
        <w:rPr>
          <w:rFonts w:ascii="宋体" w:hAnsi="宋体"/>
          <w:szCs w:val="21"/>
        </w:rPr>
        <w:t>2</w:t>
      </w:r>
      <w:r>
        <w:rPr>
          <w:rFonts w:ascii="宋体" w:hAnsi="宋体" w:hint="eastAsia"/>
          <w:szCs w:val="21"/>
        </w:rPr>
        <w:t>、</w:t>
      </w:r>
      <w:r w:rsidRPr="006324E1">
        <w:rPr>
          <w:rFonts w:ascii="宋体" w:hAnsi="宋体" w:hint="eastAsia"/>
          <w:szCs w:val="21"/>
        </w:rPr>
        <w:t>培训地点：</w:t>
      </w:r>
      <w:r w:rsidRPr="00165A74">
        <w:rPr>
          <w:rFonts w:ascii="宋体" w:hAnsi="宋体" w:cs="宋体" w:hint="eastAsia"/>
          <w:kern w:val="0"/>
          <w:szCs w:val="21"/>
        </w:rPr>
        <w:t>绥中</w:t>
      </w:r>
      <w:proofErr w:type="gramStart"/>
      <w:r w:rsidRPr="00165A74">
        <w:rPr>
          <w:rFonts w:ascii="宋体" w:hAnsi="宋体" w:cs="宋体" w:hint="eastAsia"/>
          <w:kern w:val="0"/>
          <w:szCs w:val="21"/>
        </w:rPr>
        <w:t>县海艺旅游渡假</w:t>
      </w:r>
      <w:proofErr w:type="gramEnd"/>
      <w:r w:rsidRPr="00165A74">
        <w:rPr>
          <w:rFonts w:ascii="宋体" w:hAnsi="宋体" w:cs="宋体" w:hint="eastAsia"/>
          <w:kern w:val="0"/>
          <w:szCs w:val="21"/>
        </w:rPr>
        <w:t>山庄（绥中县</w:t>
      </w:r>
      <w:r>
        <w:rPr>
          <w:rFonts w:ascii="宋体" w:hAnsi="宋体" w:cs="宋体" w:hint="eastAsia"/>
          <w:kern w:val="0"/>
          <w:szCs w:val="21"/>
        </w:rPr>
        <w:t>小庄子镇</w:t>
      </w:r>
      <w:r w:rsidRPr="00165A74">
        <w:rPr>
          <w:rFonts w:ascii="宋体" w:hAnsi="宋体" w:cs="宋体" w:hint="eastAsia"/>
          <w:kern w:val="0"/>
          <w:szCs w:val="21"/>
        </w:rPr>
        <w:t>二河口。普通列车到站绥中站；动车、高铁到站绥中北站）</w:t>
      </w:r>
      <w:r w:rsidRPr="00165A74">
        <w:rPr>
          <w:rFonts w:ascii="宋体" w:cs="宋体"/>
          <w:kern w:val="0"/>
          <w:szCs w:val="21"/>
        </w:rPr>
        <w:br/>
      </w:r>
      <w:r>
        <w:rPr>
          <w:rFonts w:ascii="宋体" w:hAnsi="宋体"/>
          <w:szCs w:val="21"/>
        </w:rPr>
        <w:t xml:space="preserve">    3</w:t>
      </w:r>
      <w:r>
        <w:rPr>
          <w:rFonts w:ascii="宋体" w:hAnsi="宋体" w:hint="eastAsia"/>
          <w:szCs w:val="21"/>
        </w:rPr>
        <w:t>、</w:t>
      </w:r>
      <w:r w:rsidRPr="006324E1">
        <w:rPr>
          <w:rFonts w:ascii="宋体" w:hAnsi="宋体" w:hint="eastAsia"/>
          <w:szCs w:val="21"/>
        </w:rPr>
        <w:t>培训费用：</w:t>
      </w:r>
      <w:r>
        <w:rPr>
          <w:rFonts w:ascii="宋体" w:hAnsi="宋体" w:hint="eastAsia"/>
          <w:szCs w:val="21"/>
        </w:rPr>
        <w:t>培训费每人</w:t>
      </w:r>
      <w:r>
        <w:rPr>
          <w:rFonts w:ascii="宋体" w:hAnsi="宋体"/>
          <w:szCs w:val="21"/>
        </w:rPr>
        <w:t>800</w:t>
      </w:r>
      <w:r>
        <w:rPr>
          <w:rFonts w:ascii="宋体" w:hAnsi="宋体" w:hint="eastAsia"/>
          <w:szCs w:val="21"/>
        </w:rPr>
        <w:t>元；</w:t>
      </w:r>
      <w:r w:rsidRPr="006324E1">
        <w:rPr>
          <w:rFonts w:ascii="宋体" w:hAnsi="宋体" w:hint="eastAsia"/>
          <w:szCs w:val="21"/>
        </w:rPr>
        <w:t>食宿</w:t>
      </w:r>
      <w:r>
        <w:rPr>
          <w:rFonts w:ascii="宋体" w:hAnsi="宋体" w:hint="eastAsia"/>
          <w:szCs w:val="21"/>
        </w:rPr>
        <w:t>统一安排</w:t>
      </w:r>
      <w:r w:rsidRPr="006324E1">
        <w:rPr>
          <w:rFonts w:ascii="宋体" w:hAnsi="宋体" w:hint="eastAsia"/>
          <w:szCs w:val="21"/>
        </w:rPr>
        <w:t>，</w:t>
      </w:r>
      <w:r>
        <w:rPr>
          <w:rFonts w:ascii="宋体" w:hAnsi="宋体" w:hint="eastAsia"/>
          <w:szCs w:val="21"/>
        </w:rPr>
        <w:t>费用自理，食宿费每人每天</w:t>
      </w:r>
      <w:r>
        <w:rPr>
          <w:rFonts w:ascii="宋体" w:hAnsi="宋体"/>
          <w:szCs w:val="21"/>
        </w:rPr>
        <w:t>14</w:t>
      </w:r>
      <w:r>
        <w:rPr>
          <w:rFonts w:ascii="宋体"/>
          <w:szCs w:val="21"/>
        </w:rPr>
        <w:t>0</w:t>
      </w:r>
      <w:r>
        <w:rPr>
          <w:rFonts w:ascii="宋体" w:hAnsi="宋体" w:hint="eastAsia"/>
          <w:szCs w:val="21"/>
        </w:rPr>
        <w:t>元。培训费与</w:t>
      </w:r>
      <w:r>
        <w:rPr>
          <w:rFonts w:ascii="宋体" w:hAnsi="宋体"/>
          <w:szCs w:val="21"/>
        </w:rPr>
        <w:t>4</w:t>
      </w:r>
      <w:r>
        <w:rPr>
          <w:rFonts w:ascii="宋体" w:hAnsi="宋体" w:hint="eastAsia"/>
          <w:szCs w:val="21"/>
        </w:rPr>
        <w:t>天食宿费共计</w:t>
      </w:r>
      <w:r>
        <w:rPr>
          <w:rFonts w:ascii="宋体" w:hAnsi="宋体"/>
          <w:szCs w:val="21"/>
        </w:rPr>
        <w:t>136</w:t>
      </w:r>
      <w:r>
        <w:rPr>
          <w:rFonts w:ascii="宋体"/>
          <w:szCs w:val="21"/>
        </w:rPr>
        <w:t>0</w:t>
      </w:r>
      <w:r>
        <w:rPr>
          <w:rFonts w:ascii="宋体" w:hAnsi="宋体" w:hint="eastAsia"/>
          <w:szCs w:val="21"/>
        </w:rPr>
        <w:t>元。</w:t>
      </w:r>
    </w:p>
    <w:p w:rsidR="00380ECE" w:rsidRDefault="00380ECE" w:rsidP="00060FF8">
      <w:pPr>
        <w:spacing w:line="276" w:lineRule="auto"/>
        <w:ind w:firstLineChars="200" w:firstLine="420"/>
        <w:rPr>
          <w:rFonts w:ascii="宋体" w:hint="eastAsia"/>
          <w:szCs w:val="21"/>
        </w:rPr>
      </w:pPr>
      <w:r>
        <w:rPr>
          <w:rFonts w:ascii="宋体" w:hAnsi="宋体" w:hint="eastAsia"/>
          <w:szCs w:val="21"/>
        </w:rPr>
        <w:t>三、</w:t>
      </w:r>
      <w:r w:rsidRPr="006324E1">
        <w:rPr>
          <w:rFonts w:ascii="宋体" w:hAnsi="宋体" w:hint="eastAsia"/>
          <w:szCs w:val="21"/>
        </w:rPr>
        <w:t>参加培训人员</w:t>
      </w:r>
      <w:r>
        <w:rPr>
          <w:rFonts w:ascii="宋体" w:hAnsi="宋体" w:hint="eastAsia"/>
          <w:szCs w:val="21"/>
        </w:rPr>
        <w:t>报到时需提供的材料：</w:t>
      </w:r>
    </w:p>
    <w:p w:rsidR="00380ECE" w:rsidRDefault="00380ECE" w:rsidP="00060FF8">
      <w:pPr>
        <w:spacing w:line="276" w:lineRule="auto"/>
        <w:ind w:firstLineChars="200" w:firstLine="420"/>
        <w:rPr>
          <w:rFonts w:ascii="宋体" w:hint="eastAsia"/>
          <w:szCs w:val="21"/>
        </w:rPr>
      </w:pPr>
      <w:r>
        <w:rPr>
          <w:rFonts w:ascii="宋体" w:hAnsi="宋体" w:hint="eastAsia"/>
          <w:szCs w:val="21"/>
        </w:rPr>
        <w:t>通信建设施工企业管理人员安全生产能力继续教育培训报名汇总表</w:t>
      </w:r>
      <w:r w:rsidRPr="006324E1">
        <w:rPr>
          <w:rFonts w:ascii="宋体" w:hAnsi="宋体"/>
          <w:szCs w:val="21"/>
        </w:rPr>
        <w:t>(</w:t>
      </w:r>
      <w:r w:rsidRPr="006324E1">
        <w:rPr>
          <w:rFonts w:ascii="宋体" w:hAnsi="宋体" w:hint="eastAsia"/>
          <w:szCs w:val="21"/>
        </w:rPr>
        <w:t>见附表</w:t>
      </w:r>
      <w:r w:rsidRPr="006324E1">
        <w:rPr>
          <w:rFonts w:ascii="宋体" w:hAnsi="宋体"/>
          <w:szCs w:val="21"/>
        </w:rPr>
        <w:t>)</w:t>
      </w:r>
    </w:p>
    <w:p w:rsidR="00380ECE" w:rsidRDefault="00380ECE" w:rsidP="00060FF8">
      <w:pPr>
        <w:spacing w:line="276" w:lineRule="auto"/>
        <w:ind w:firstLineChars="200" w:firstLine="420"/>
        <w:rPr>
          <w:rFonts w:ascii="宋体" w:hint="eastAsia"/>
          <w:szCs w:val="21"/>
        </w:rPr>
      </w:pPr>
      <w:r w:rsidRPr="006324E1">
        <w:rPr>
          <w:rFonts w:ascii="宋体" w:hAnsi="宋体" w:hint="eastAsia"/>
          <w:szCs w:val="21"/>
        </w:rPr>
        <w:t>培训协议</w:t>
      </w:r>
      <w:proofErr w:type="gramStart"/>
      <w:r w:rsidRPr="006324E1">
        <w:rPr>
          <w:rFonts w:ascii="宋体" w:hAnsi="宋体" w:hint="eastAsia"/>
          <w:szCs w:val="21"/>
        </w:rPr>
        <w:t>”</w:t>
      </w:r>
      <w:proofErr w:type="gramEnd"/>
      <w:r w:rsidRPr="006324E1">
        <w:rPr>
          <w:rFonts w:ascii="宋体" w:hAnsi="宋体" w:hint="eastAsia"/>
          <w:szCs w:val="21"/>
        </w:rPr>
        <w:t>（见附件，每单位</w:t>
      </w:r>
      <w:r w:rsidRPr="006324E1">
        <w:rPr>
          <w:rFonts w:ascii="宋体" w:hAnsi="宋体"/>
          <w:szCs w:val="21"/>
        </w:rPr>
        <w:t>1</w:t>
      </w:r>
      <w:r>
        <w:rPr>
          <w:rFonts w:ascii="宋体" w:hAnsi="宋体" w:hint="eastAsia"/>
          <w:szCs w:val="21"/>
        </w:rPr>
        <w:t>份），按要求填写清楚</w:t>
      </w:r>
    </w:p>
    <w:p w:rsidR="00380ECE" w:rsidRDefault="00380ECE" w:rsidP="00060FF8">
      <w:pPr>
        <w:spacing w:line="276" w:lineRule="auto"/>
        <w:ind w:firstLineChars="200" w:firstLine="420"/>
        <w:rPr>
          <w:rFonts w:ascii="宋体" w:hint="eastAsia"/>
          <w:szCs w:val="21"/>
        </w:rPr>
      </w:pPr>
      <w:r>
        <w:rPr>
          <w:rFonts w:ascii="宋体" w:hAnsi="宋体" w:hint="eastAsia"/>
          <w:szCs w:val="21"/>
        </w:rPr>
        <w:t>通信建设企业安全生产管理人员考核合格证书</w:t>
      </w:r>
    </w:p>
    <w:p w:rsidR="00380ECE" w:rsidRDefault="00380ECE" w:rsidP="00060FF8">
      <w:pPr>
        <w:spacing w:line="276" w:lineRule="auto"/>
        <w:ind w:firstLineChars="200" w:firstLine="420"/>
        <w:rPr>
          <w:rFonts w:ascii="宋体" w:hint="eastAsia"/>
          <w:b/>
          <w:szCs w:val="21"/>
        </w:rPr>
      </w:pPr>
      <w:r>
        <w:rPr>
          <w:rFonts w:ascii="宋体" w:hAnsi="宋体" w:hint="eastAsia"/>
          <w:szCs w:val="21"/>
        </w:rPr>
        <w:t>本人身份证件（</w:t>
      </w:r>
      <w:r w:rsidRPr="006324E1">
        <w:rPr>
          <w:rFonts w:ascii="宋体" w:hAnsi="宋体" w:hint="eastAsia"/>
          <w:szCs w:val="21"/>
        </w:rPr>
        <w:t>否则不能参加考试</w:t>
      </w:r>
      <w:r>
        <w:rPr>
          <w:rFonts w:ascii="宋体" w:hAnsi="宋体" w:hint="eastAsia"/>
          <w:szCs w:val="21"/>
        </w:rPr>
        <w:t>）</w:t>
      </w:r>
      <w:r>
        <w:rPr>
          <w:rFonts w:ascii="宋体" w:hAnsi="宋体" w:hint="eastAsia"/>
          <w:b/>
          <w:szCs w:val="21"/>
        </w:rPr>
        <w:t>；</w:t>
      </w:r>
    </w:p>
    <w:p w:rsidR="00380ECE" w:rsidRDefault="00380ECE" w:rsidP="00060FF8">
      <w:pPr>
        <w:spacing w:line="276" w:lineRule="auto"/>
        <w:ind w:firstLineChars="150" w:firstLine="315"/>
        <w:jc w:val="left"/>
        <w:rPr>
          <w:rFonts w:ascii="宋体" w:hint="eastAsia"/>
          <w:szCs w:val="21"/>
        </w:rPr>
      </w:pPr>
      <w:r>
        <w:rPr>
          <w:rFonts w:ascii="宋体" w:hAnsi="宋体" w:hint="eastAsia"/>
          <w:szCs w:val="21"/>
        </w:rPr>
        <w:t>四、</w:t>
      </w:r>
      <w:r w:rsidRPr="006324E1">
        <w:rPr>
          <w:rFonts w:ascii="宋体" w:hAnsi="宋体" w:hint="eastAsia"/>
          <w:szCs w:val="21"/>
        </w:rPr>
        <w:t>其它事项</w:t>
      </w:r>
    </w:p>
    <w:p w:rsidR="00380ECE" w:rsidRDefault="00380ECE" w:rsidP="00247C25">
      <w:pPr>
        <w:spacing w:line="276" w:lineRule="auto"/>
        <w:ind w:firstLineChars="200" w:firstLine="420"/>
        <w:jc w:val="left"/>
        <w:rPr>
          <w:rFonts w:ascii="宋体" w:hint="eastAsia"/>
          <w:szCs w:val="21"/>
        </w:rPr>
      </w:pPr>
      <w:r>
        <w:rPr>
          <w:rFonts w:ascii="宋体" w:hAnsi="宋体"/>
          <w:szCs w:val="21"/>
        </w:rPr>
        <w:t>1</w:t>
      </w:r>
      <w:r>
        <w:rPr>
          <w:rFonts w:ascii="宋体" w:hAnsi="宋体" w:hint="eastAsia"/>
          <w:szCs w:val="21"/>
        </w:rPr>
        <w:t>、请各单位严格按照通知的时间要求组织学员准时报到并参加培训，以达到规定的培训学时数。未达到培训学时数者不能参加考试；</w:t>
      </w:r>
    </w:p>
    <w:p w:rsidR="00380ECE" w:rsidRDefault="00380ECE" w:rsidP="00247C25">
      <w:pPr>
        <w:spacing w:line="276" w:lineRule="auto"/>
        <w:ind w:firstLineChars="200" w:firstLine="420"/>
        <w:jc w:val="left"/>
        <w:rPr>
          <w:rFonts w:ascii="宋体" w:hint="eastAsia"/>
          <w:szCs w:val="21"/>
        </w:rPr>
      </w:pPr>
      <w:r>
        <w:rPr>
          <w:rFonts w:ascii="宋体" w:hAnsi="宋体"/>
          <w:szCs w:val="21"/>
        </w:rPr>
        <w:t>2</w:t>
      </w:r>
      <w:r>
        <w:rPr>
          <w:rFonts w:ascii="宋体" w:hAnsi="宋体" w:hint="eastAsia"/>
          <w:szCs w:val="21"/>
        </w:rPr>
        <w:t>、如有未报名需要参加培训的人员，</w:t>
      </w:r>
      <w:hyperlink r:id="rId7" w:history="1">
        <w:r w:rsidRPr="00820BC2">
          <w:rPr>
            <w:rStyle w:val="a6"/>
            <w:rFonts w:ascii="宋体" w:hAnsi="宋体" w:hint="eastAsia"/>
            <w:szCs w:val="21"/>
          </w:rPr>
          <w:t>请将报名汇总表发送到</w:t>
        </w:r>
        <w:r w:rsidRPr="00820BC2">
          <w:rPr>
            <w:rStyle w:val="a6"/>
            <w:rFonts w:ascii="宋体" w:hAnsi="宋体"/>
            <w:szCs w:val="21"/>
          </w:rPr>
          <w:t>lnpx01@sina.com</w:t>
        </w:r>
      </w:hyperlink>
      <w:r>
        <w:rPr>
          <w:rFonts w:ascii="宋体" w:hAnsi="宋体" w:hint="eastAsia"/>
          <w:szCs w:val="21"/>
        </w:rPr>
        <w:t>，以便安排培训班次。</w:t>
      </w:r>
    </w:p>
    <w:p w:rsidR="00380ECE" w:rsidRPr="00A32003" w:rsidRDefault="00380ECE" w:rsidP="00A32003">
      <w:pPr>
        <w:spacing w:line="276" w:lineRule="auto"/>
        <w:ind w:firstLineChars="200" w:firstLine="420"/>
        <w:jc w:val="left"/>
        <w:rPr>
          <w:rFonts w:ascii="宋体" w:hint="eastAsia"/>
          <w:szCs w:val="21"/>
        </w:rPr>
      </w:pPr>
      <w:r>
        <w:rPr>
          <w:rFonts w:ascii="宋体" w:hAnsi="宋体"/>
          <w:szCs w:val="21"/>
        </w:rPr>
        <w:t>3</w:t>
      </w:r>
      <w:r>
        <w:rPr>
          <w:rFonts w:ascii="宋体" w:hAnsi="宋体" w:hint="eastAsia"/>
          <w:szCs w:val="21"/>
        </w:rPr>
        <w:t>、对</w:t>
      </w:r>
      <w:r>
        <w:rPr>
          <w:rFonts w:ascii="宋体" w:hAnsi="宋体"/>
          <w:szCs w:val="21"/>
        </w:rPr>
        <w:t>2015</w:t>
      </w:r>
      <w:r>
        <w:rPr>
          <w:rFonts w:ascii="宋体" w:hAnsi="宋体" w:hint="eastAsia"/>
          <w:szCs w:val="21"/>
        </w:rPr>
        <w:t>年</w:t>
      </w:r>
      <w:r>
        <w:rPr>
          <w:rFonts w:ascii="宋体" w:hAnsi="宋体"/>
          <w:szCs w:val="21"/>
        </w:rPr>
        <w:t>09</w:t>
      </w:r>
      <w:r>
        <w:rPr>
          <w:rFonts w:ascii="宋体" w:hAnsi="宋体" w:hint="eastAsia"/>
          <w:szCs w:val="21"/>
        </w:rPr>
        <w:t>月份以前合格证已过期，由于某种原因没有延期续办人员，请各单位将拟续办人员汇总表（同附表）</w:t>
      </w:r>
      <w:hyperlink r:id="rId8" w:history="1">
        <w:r w:rsidRPr="00820BC2">
          <w:rPr>
            <w:rStyle w:val="a6"/>
            <w:rFonts w:ascii="宋体" w:hAnsi="宋体" w:hint="eastAsia"/>
            <w:szCs w:val="21"/>
          </w:rPr>
          <w:t>发送到</w:t>
        </w:r>
        <w:r w:rsidRPr="00820BC2">
          <w:rPr>
            <w:rStyle w:val="a6"/>
            <w:rFonts w:ascii="宋体" w:hAnsi="宋体"/>
            <w:szCs w:val="21"/>
          </w:rPr>
          <w:t>lnpx01@sina.com</w:t>
        </w:r>
      </w:hyperlink>
      <w:r>
        <w:rPr>
          <w:rFonts w:ascii="宋体" w:hAnsi="宋体" w:hint="eastAsia"/>
          <w:szCs w:val="21"/>
        </w:rPr>
        <w:t>，以便安排培训，给予一次性解决。</w:t>
      </w:r>
    </w:p>
    <w:p w:rsidR="00380ECE" w:rsidRDefault="00380ECE" w:rsidP="00247C25">
      <w:pPr>
        <w:spacing w:line="276" w:lineRule="auto"/>
        <w:ind w:firstLineChars="200" w:firstLine="420"/>
        <w:rPr>
          <w:rFonts w:ascii="宋体" w:hint="eastAsia"/>
          <w:szCs w:val="21"/>
        </w:rPr>
      </w:pPr>
      <w:r>
        <w:rPr>
          <w:rFonts w:ascii="宋体" w:hAnsi="宋体"/>
          <w:szCs w:val="21"/>
        </w:rPr>
        <w:t>4</w:t>
      </w:r>
      <w:r>
        <w:rPr>
          <w:rFonts w:ascii="宋体" w:hAnsi="宋体" w:hint="eastAsia"/>
          <w:szCs w:val="21"/>
        </w:rPr>
        <w:t>、</w:t>
      </w:r>
      <w:r w:rsidR="00687C70">
        <w:rPr>
          <w:rFonts w:ascii="宋体" w:hAnsi="宋体" w:hint="eastAsia"/>
          <w:szCs w:val="21"/>
        </w:rPr>
        <w:t>经继续</w:t>
      </w:r>
      <w:r w:rsidRPr="006324E1">
        <w:rPr>
          <w:rFonts w:ascii="宋体" w:hAnsi="宋体" w:hint="eastAsia"/>
          <w:szCs w:val="21"/>
        </w:rPr>
        <w:t>教育培训考试合格者，予以办理延期使用安全生产考核合格证书。</w:t>
      </w:r>
      <w:r>
        <w:rPr>
          <w:rFonts w:ascii="宋体" w:hAnsi="宋体" w:hint="eastAsia"/>
          <w:szCs w:val="21"/>
        </w:rPr>
        <w:t>以后，</w:t>
      </w:r>
      <w:r w:rsidR="00AB7920">
        <w:rPr>
          <w:rFonts w:ascii="宋体" w:hAnsi="宋体" w:hint="eastAsia"/>
          <w:szCs w:val="21"/>
        </w:rPr>
        <w:t>证书到期，未及时参加继续</w:t>
      </w:r>
      <w:r w:rsidRPr="006324E1">
        <w:rPr>
          <w:rFonts w:ascii="宋体" w:hAnsi="宋体" w:hint="eastAsia"/>
          <w:szCs w:val="21"/>
        </w:rPr>
        <w:t>教育培训的人员，不予办理延期使用</w:t>
      </w:r>
      <w:r>
        <w:rPr>
          <w:rFonts w:ascii="宋体" w:hAnsi="宋体" w:hint="eastAsia"/>
          <w:szCs w:val="21"/>
        </w:rPr>
        <w:t>；</w:t>
      </w:r>
    </w:p>
    <w:p w:rsidR="00380ECE" w:rsidRDefault="00380ECE" w:rsidP="00247C25">
      <w:pPr>
        <w:spacing w:line="276" w:lineRule="auto"/>
        <w:ind w:firstLineChars="200" w:firstLine="420"/>
        <w:rPr>
          <w:rFonts w:ascii="宋体" w:hint="eastAsia"/>
          <w:bCs/>
          <w:szCs w:val="21"/>
        </w:rPr>
      </w:pPr>
      <w:r>
        <w:rPr>
          <w:rFonts w:ascii="宋体" w:hAnsi="宋体"/>
          <w:szCs w:val="21"/>
        </w:rPr>
        <w:t>5</w:t>
      </w:r>
      <w:r>
        <w:rPr>
          <w:rFonts w:ascii="宋体" w:hAnsi="宋体" w:hint="eastAsia"/>
          <w:szCs w:val="21"/>
        </w:rPr>
        <w:t>、</w:t>
      </w:r>
      <w:r w:rsidRPr="006324E1">
        <w:rPr>
          <w:rFonts w:ascii="宋体" w:hAnsi="宋体" w:hint="eastAsia"/>
          <w:bCs/>
          <w:szCs w:val="21"/>
        </w:rPr>
        <w:t>每单位指定</w:t>
      </w:r>
      <w:r w:rsidRPr="006324E1">
        <w:rPr>
          <w:rFonts w:ascii="宋体" w:hAnsi="宋体"/>
          <w:bCs/>
          <w:szCs w:val="21"/>
        </w:rPr>
        <w:t>1</w:t>
      </w:r>
      <w:r w:rsidRPr="006324E1">
        <w:rPr>
          <w:rFonts w:ascii="宋体" w:hAnsi="宋体" w:hint="eastAsia"/>
          <w:bCs/>
          <w:szCs w:val="21"/>
        </w:rPr>
        <w:t>名负责人，负责培训时的各项事务。</w:t>
      </w:r>
    </w:p>
    <w:p w:rsidR="00380ECE" w:rsidRDefault="00380ECE" w:rsidP="00247C25">
      <w:pPr>
        <w:spacing w:line="276" w:lineRule="auto"/>
        <w:ind w:firstLineChars="200" w:firstLine="420"/>
        <w:rPr>
          <w:rFonts w:ascii="宋体" w:hint="eastAsia"/>
          <w:bCs/>
          <w:szCs w:val="21"/>
        </w:rPr>
      </w:pPr>
      <w:r w:rsidRPr="006324E1">
        <w:rPr>
          <w:rFonts w:ascii="宋体" w:hAnsi="宋体" w:hint="eastAsia"/>
          <w:bCs/>
          <w:szCs w:val="21"/>
        </w:rPr>
        <w:t>四、联系方式</w:t>
      </w:r>
    </w:p>
    <w:p w:rsidR="00380ECE" w:rsidRDefault="00380ECE" w:rsidP="00247C25">
      <w:pPr>
        <w:spacing w:line="276" w:lineRule="auto"/>
        <w:ind w:firstLineChars="200" w:firstLine="420"/>
        <w:rPr>
          <w:rFonts w:ascii="宋体" w:cs="宋体" w:hint="eastAsia"/>
          <w:kern w:val="0"/>
          <w:szCs w:val="21"/>
        </w:rPr>
      </w:pPr>
      <w:r w:rsidRPr="00165A74">
        <w:rPr>
          <w:rFonts w:ascii="宋体" w:hAnsi="宋体" w:cs="宋体" w:hint="eastAsia"/>
          <w:kern w:val="0"/>
          <w:szCs w:val="21"/>
        </w:rPr>
        <w:t>绥中</w:t>
      </w:r>
      <w:proofErr w:type="gramStart"/>
      <w:r w:rsidRPr="00165A74">
        <w:rPr>
          <w:rFonts w:ascii="宋体" w:hAnsi="宋体" w:cs="宋体" w:hint="eastAsia"/>
          <w:kern w:val="0"/>
          <w:szCs w:val="21"/>
        </w:rPr>
        <w:t>县海艺旅游渡假</w:t>
      </w:r>
      <w:proofErr w:type="gramEnd"/>
      <w:r w:rsidRPr="00165A74">
        <w:rPr>
          <w:rFonts w:ascii="宋体" w:hAnsi="宋体" w:cs="宋体" w:hint="eastAsia"/>
          <w:kern w:val="0"/>
          <w:szCs w:val="21"/>
        </w:rPr>
        <w:t>山庄联系电话：</w:t>
      </w:r>
      <w:r w:rsidRPr="00165A74">
        <w:rPr>
          <w:rFonts w:ascii="宋体" w:hAnsi="宋体" w:cs="宋体"/>
          <w:kern w:val="0"/>
          <w:szCs w:val="21"/>
        </w:rPr>
        <w:t>0429-6148888</w:t>
      </w:r>
      <w:r w:rsidRPr="00165A74">
        <w:rPr>
          <w:rFonts w:ascii="宋体" w:hAnsi="宋体" w:cs="宋体" w:hint="eastAsia"/>
          <w:kern w:val="0"/>
          <w:szCs w:val="21"/>
        </w:rPr>
        <w:t>，</w:t>
      </w:r>
      <w:r w:rsidRPr="00165A74">
        <w:rPr>
          <w:rFonts w:ascii="宋体" w:hAnsi="宋体" w:cs="宋体"/>
          <w:kern w:val="0"/>
          <w:szCs w:val="21"/>
        </w:rPr>
        <w:t>13998966668</w:t>
      </w:r>
      <w:r w:rsidRPr="00165A74">
        <w:rPr>
          <w:rFonts w:ascii="宋体" w:hAnsi="宋体" w:cs="宋体" w:hint="eastAsia"/>
          <w:kern w:val="0"/>
          <w:szCs w:val="21"/>
        </w:rPr>
        <w:t>、</w:t>
      </w:r>
      <w:r w:rsidRPr="00165A74">
        <w:rPr>
          <w:rFonts w:ascii="宋体" w:hAnsi="宋体" w:cs="宋体"/>
          <w:kern w:val="0"/>
          <w:szCs w:val="21"/>
        </w:rPr>
        <w:t>18640539971</w:t>
      </w:r>
      <w:r w:rsidRPr="00165A74">
        <w:rPr>
          <w:rFonts w:ascii="宋体" w:hAnsi="宋体" w:cs="宋体" w:hint="eastAsia"/>
          <w:kern w:val="0"/>
          <w:szCs w:val="21"/>
        </w:rPr>
        <w:t>。</w:t>
      </w:r>
    </w:p>
    <w:p w:rsidR="00380ECE" w:rsidRDefault="00086CA3" w:rsidP="00247C25">
      <w:pPr>
        <w:spacing w:line="276" w:lineRule="auto"/>
        <w:ind w:firstLineChars="200" w:firstLine="420"/>
        <w:rPr>
          <w:rFonts w:ascii="宋体" w:hint="eastAsia"/>
          <w:bCs/>
          <w:szCs w:val="21"/>
        </w:rPr>
      </w:pPr>
      <w:r>
        <w:rPr>
          <w:rFonts w:ascii="宋体" w:hAnsi="宋体" w:hint="eastAsia"/>
          <w:szCs w:val="21"/>
        </w:rPr>
        <w:t>沈阳辽通职业技术培训有限公司</w:t>
      </w:r>
      <w:r w:rsidR="00380ECE" w:rsidRPr="006324E1">
        <w:rPr>
          <w:rFonts w:ascii="宋体" w:hAnsi="宋体" w:hint="eastAsia"/>
          <w:bCs/>
          <w:szCs w:val="21"/>
        </w:rPr>
        <w:t>联系电话：</w:t>
      </w:r>
      <w:r w:rsidR="00380ECE">
        <w:rPr>
          <w:rFonts w:ascii="宋体" w:hAnsi="宋体"/>
          <w:bCs/>
          <w:szCs w:val="21"/>
        </w:rPr>
        <w:t>024-86581119</w:t>
      </w:r>
      <w:r w:rsidR="00380ECE" w:rsidRPr="006324E1">
        <w:rPr>
          <w:rFonts w:ascii="宋体" w:hAnsi="宋体" w:hint="eastAsia"/>
          <w:bCs/>
          <w:szCs w:val="21"/>
        </w:rPr>
        <w:t>。</w:t>
      </w:r>
    </w:p>
    <w:p w:rsidR="00380ECE" w:rsidRDefault="00380ECE" w:rsidP="00247C25">
      <w:pPr>
        <w:widowControl/>
        <w:spacing w:line="276" w:lineRule="auto"/>
        <w:jc w:val="left"/>
        <w:rPr>
          <w:rFonts w:ascii="宋体" w:hint="eastAsia"/>
          <w:bCs/>
          <w:szCs w:val="21"/>
        </w:rPr>
      </w:pPr>
    </w:p>
    <w:p w:rsidR="00380ECE" w:rsidRPr="00086CA3" w:rsidRDefault="00380ECE" w:rsidP="00247C25">
      <w:pPr>
        <w:spacing w:line="276" w:lineRule="auto"/>
        <w:rPr>
          <w:rFonts w:ascii="宋体" w:hint="eastAsia"/>
          <w:szCs w:val="21"/>
        </w:rPr>
      </w:pPr>
    </w:p>
    <w:p w:rsidR="00380ECE" w:rsidRDefault="00380ECE" w:rsidP="00247C25">
      <w:pPr>
        <w:spacing w:line="276" w:lineRule="auto"/>
        <w:rPr>
          <w:rFonts w:ascii="宋体" w:hint="eastAsia"/>
          <w:szCs w:val="21"/>
        </w:rPr>
      </w:pPr>
      <w:r>
        <w:rPr>
          <w:rFonts w:ascii="宋体" w:hAnsi="宋体"/>
          <w:szCs w:val="21"/>
        </w:rPr>
        <w:t xml:space="preserve">                                          </w:t>
      </w:r>
      <w:r w:rsidR="00086CA3">
        <w:rPr>
          <w:rFonts w:ascii="宋体" w:hAnsi="宋体" w:hint="eastAsia"/>
          <w:szCs w:val="21"/>
        </w:rPr>
        <w:t>沈阳辽通职业技术培训有限公司</w:t>
      </w:r>
    </w:p>
    <w:p w:rsidR="00380ECE" w:rsidRPr="00EF074F" w:rsidRDefault="00380ECE" w:rsidP="00247C25">
      <w:pPr>
        <w:spacing w:line="276" w:lineRule="auto"/>
        <w:rPr>
          <w:rFonts w:ascii="宋体" w:hint="eastAsia"/>
          <w:szCs w:val="21"/>
        </w:rPr>
      </w:pPr>
      <w:r>
        <w:rPr>
          <w:rFonts w:ascii="宋体" w:hAnsi="宋体"/>
          <w:szCs w:val="21"/>
        </w:rPr>
        <w:t xml:space="preserve">                                             </w:t>
      </w:r>
      <w:r w:rsidR="00086CA3">
        <w:rPr>
          <w:rFonts w:ascii="宋体" w:hAnsi="宋体" w:hint="eastAsia"/>
          <w:szCs w:val="21"/>
        </w:rPr>
        <w:t>二〇一五年六月二十四</w:t>
      </w:r>
      <w:r>
        <w:rPr>
          <w:rFonts w:ascii="宋体" w:hAnsi="宋体" w:hint="eastAsia"/>
          <w:szCs w:val="21"/>
        </w:rPr>
        <w:t>日</w:t>
      </w:r>
    </w:p>
    <w:p w:rsidR="00380ECE" w:rsidRDefault="00380ECE" w:rsidP="00247C25">
      <w:pPr>
        <w:spacing w:line="276" w:lineRule="auto"/>
        <w:rPr>
          <w:rFonts w:ascii="宋体" w:hint="eastAsia"/>
          <w:szCs w:val="21"/>
        </w:rPr>
      </w:pPr>
    </w:p>
    <w:p w:rsidR="00380ECE" w:rsidRPr="00EF074F" w:rsidRDefault="00380ECE" w:rsidP="00247C25">
      <w:pPr>
        <w:spacing w:line="276" w:lineRule="auto"/>
        <w:rPr>
          <w:rFonts w:ascii="宋体" w:hint="eastAsia"/>
          <w:szCs w:val="21"/>
        </w:rPr>
        <w:sectPr w:rsidR="00380ECE" w:rsidRPr="00EF074F" w:rsidSect="006324E1">
          <w:pgSz w:w="11906" w:h="16838"/>
          <w:pgMar w:top="1440" w:right="1800" w:bottom="1440" w:left="1800" w:header="851" w:footer="992" w:gutter="0"/>
          <w:cols w:space="425"/>
          <w:docGrid w:type="lines" w:linePitch="312"/>
        </w:sectPr>
      </w:pPr>
    </w:p>
    <w:p w:rsidR="00380ECE" w:rsidRPr="00F05D3D" w:rsidRDefault="00380ECE" w:rsidP="00F05D3D">
      <w:pPr>
        <w:jc w:val="left"/>
        <w:rPr>
          <w:rFonts w:ascii="黑体" w:eastAsia="黑体" w:hAnsi="宋体"/>
          <w:sz w:val="24"/>
          <w:szCs w:val="24"/>
        </w:rPr>
      </w:pPr>
      <w:r w:rsidRPr="00F05D3D">
        <w:rPr>
          <w:rFonts w:ascii="黑体" w:eastAsia="黑体" w:hAnsi="宋体" w:hint="eastAsia"/>
          <w:sz w:val="24"/>
          <w:szCs w:val="24"/>
        </w:rPr>
        <w:lastRenderedPageBreak/>
        <w:t>附表：</w:t>
      </w:r>
    </w:p>
    <w:p w:rsidR="00380ECE" w:rsidRPr="005E06AA" w:rsidRDefault="00380ECE" w:rsidP="00412221">
      <w:pPr>
        <w:jc w:val="center"/>
        <w:rPr>
          <w:rFonts w:ascii="黑体" w:eastAsia="黑体" w:hAnsi="宋体"/>
          <w:sz w:val="24"/>
          <w:szCs w:val="24"/>
        </w:rPr>
      </w:pPr>
      <w:r w:rsidRPr="005E06AA">
        <w:rPr>
          <w:rFonts w:ascii="宋体" w:hAnsi="宋体" w:hint="eastAsia"/>
          <w:sz w:val="36"/>
          <w:szCs w:val="36"/>
        </w:rPr>
        <w:t>通信建设施工企业管理人员安全生产能力继续教育培训报名汇总表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59"/>
        <w:gridCol w:w="426"/>
        <w:gridCol w:w="1275"/>
        <w:gridCol w:w="1276"/>
        <w:gridCol w:w="3827"/>
        <w:gridCol w:w="709"/>
        <w:gridCol w:w="3135"/>
        <w:gridCol w:w="1701"/>
      </w:tblGrid>
      <w:tr w:rsidR="00380ECE" w:rsidRPr="00392866" w:rsidTr="00392866">
        <w:trPr>
          <w:trHeight w:val="478"/>
          <w:jc w:val="center"/>
        </w:trPr>
        <w:tc>
          <w:tcPr>
            <w:tcW w:w="4770" w:type="dxa"/>
            <w:gridSpan w:val="5"/>
            <w:tcBorders>
              <w:right w:val="nil"/>
            </w:tcBorders>
            <w:vAlign w:val="center"/>
          </w:tcPr>
          <w:p w:rsidR="00380ECE" w:rsidRPr="00392866" w:rsidRDefault="00380ECE" w:rsidP="00392866">
            <w:pPr>
              <w:jc w:val="left"/>
              <w:rPr>
                <w:rFonts w:ascii="黑体" w:eastAsia="黑体" w:hAnsi="宋体"/>
                <w:sz w:val="24"/>
                <w:szCs w:val="24"/>
              </w:rPr>
            </w:pPr>
            <w:r w:rsidRPr="00392866">
              <w:rPr>
                <w:rFonts w:ascii="黑体" w:eastAsia="黑体" w:hAnsi="宋体" w:hint="eastAsia"/>
                <w:sz w:val="24"/>
                <w:szCs w:val="24"/>
              </w:rPr>
              <w:t>报名单位：</w:t>
            </w:r>
          </w:p>
        </w:tc>
        <w:tc>
          <w:tcPr>
            <w:tcW w:w="3827" w:type="dxa"/>
            <w:tcBorders>
              <w:top w:val="single" w:sz="4" w:space="0" w:color="auto"/>
              <w:left w:val="nil"/>
              <w:bottom w:val="single" w:sz="4" w:space="0" w:color="auto"/>
              <w:right w:val="nil"/>
            </w:tcBorders>
            <w:vAlign w:val="center"/>
          </w:tcPr>
          <w:p w:rsidR="00380ECE" w:rsidRPr="00392866" w:rsidRDefault="00380ECE" w:rsidP="00392866">
            <w:pPr>
              <w:jc w:val="left"/>
              <w:rPr>
                <w:rFonts w:ascii="黑体" w:eastAsia="黑体" w:hAnsi="宋体"/>
                <w:sz w:val="24"/>
                <w:szCs w:val="24"/>
              </w:rPr>
            </w:pPr>
            <w:r w:rsidRPr="00392866">
              <w:rPr>
                <w:rFonts w:ascii="黑体" w:eastAsia="黑体" w:hAnsi="宋体" w:hint="eastAsia"/>
                <w:sz w:val="24"/>
                <w:szCs w:val="24"/>
              </w:rPr>
              <w:t>联系人：</w:t>
            </w:r>
          </w:p>
        </w:tc>
        <w:tc>
          <w:tcPr>
            <w:tcW w:w="5545" w:type="dxa"/>
            <w:gridSpan w:val="3"/>
            <w:tcBorders>
              <w:left w:val="nil"/>
            </w:tcBorders>
            <w:vAlign w:val="center"/>
          </w:tcPr>
          <w:p w:rsidR="00380ECE" w:rsidRPr="00392866" w:rsidRDefault="00380ECE" w:rsidP="00392866">
            <w:pPr>
              <w:jc w:val="left"/>
              <w:rPr>
                <w:rFonts w:ascii="黑体" w:eastAsia="黑体" w:hAnsi="宋体"/>
                <w:sz w:val="24"/>
                <w:szCs w:val="24"/>
              </w:rPr>
            </w:pPr>
            <w:r w:rsidRPr="00392866">
              <w:rPr>
                <w:rFonts w:ascii="黑体" w:eastAsia="黑体" w:hAnsi="宋体" w:hint="eastAsia"/>
                <w:sz w:val="24"/>
                <w:szCs w:val="24"/>
              </w:rPr>
              <w:t>联系电话：</w:t>
            </w:r>
          </w:p>
        </w:tc>
      </w:tr>
      <w:tr w:rsidR="00380ECE" w:rsidRPr="00392866" w:rsidTr="00392866">
        <w:trPr>
          <w:trHeight w:val="599"/>
          <w:jc w:val="center"/>
        </w:trPr>
        <w:tc>
          <w:tcPr>
            <w:tcW w:w="534"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序号</w:t>
            </w:r>
          </w:p>
        </w:tc>
        <w:tc>
          <w:tcPr>
            <w:tcW w:w="1259"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姓名</w:t>
            </w:r>
          </w:p>
        </w:tc>
        <w:tc>
          <w:tcPr>
            <w:tcW w:w="426"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性别</w:t>
            </w:r>
          </w:p>
        </w:tc>
        <w:tc>
          <w:tcPr>
            <w:tcW w:w="1275"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发证日期</w:t>
            </w:r>
          </w:p>
        </w:tc>
        <w:tc>
          <w:tcPr>
            <w:tcW w:w="1276"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有效期至</w:t>
            </w:r>
          </w:p>
        </w:tc>
        <w:tc>
          <w:tcPr>
            <w:tcW w:w="3827" w:type="dxa"/>
            <w:tcBorders>
              <w:top w:val="single" w:sz="4" w:space="0" w:color="auto"/>
            </w:tcBorders>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证书上工作单位</w:t>
            </w:r>
          </w:p>
        </w:tc>
        <w:tc>
          <w:tcPr>
            <w:tcW w:w="709"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证书类别</w:t>
            </w:r>
          </w:p>
        </w:tc>
        <w:tc>
          <w:tcPr>
            <w:tcW w:w="3135"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安全生产考核合格证书编号</w:t>
            </w:r>
          </w:p>
        </w:tc>
        <w:tc>
          <w:tcPr>
            <w:tcW w:w="1701" w:type="dxa"/>
            <w:vAlign w:val="center"/>
          </w:tcPr>
          <w:p w:rsidR="00380ECE" w:rsidRPr="00392866" w:rsidRDefault="00380ECE" w:rsidP="00392866">
            <w:pPr>
              <w:jc w:val="center"/>
              <w:rPr>
                <w:rFonts w:ascii="黑体" w:eastAsia="黑体" w:hAnsi="宋体"/>
                <w:sz w:val="24"/>
                <w:szCs w:val="24"/>
              </w:rPr>
            </w:pPr>
            <w:r w:rsidRPr="00392866">
              <w:rPr>
                <w:rFonts w:ascii="黑体" w:eastAsia="黑体" w:hAnsi="宋体" w:hint="eastAsia"/>
                <w:sz w:val="24"/>
                <w:szCs w:val="24"/>
              </w:rPr>
              <w:t>联系电话</w:t>
            </w:r>
          </w:p>
        </w:tc>
      </w:tr>
      <w:tr w:rsidR="00380ECE" w:rsidRPr="00392866" w:rsidTr="00392866">
        <w:trPr>
          <w:trHeight w:val="479"/>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79"/>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5"/>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5"/>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5"/>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3"/>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9"/>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25"/>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25"/>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04"/>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5"/>
          <w:jc w:val="center"/>
        </w:trPr>
        <w:tc>
          <w:tcPr>
            <w:tcW w:w="534" w:type="dxa"/>
            <w:vAlign w:val="center"/>
          </w:tcPr>
          <w:p w:rsidR="00380ECE" w:rsidRPr="00392866" w:rsidRDefault="00380ECE" w:rsidP="00392866">
            <w:pPr>
              <w:jc w:val="center"/>
              <w:rPr>
                <w:rFonts w:ascii="宋体" w:hint="eastAsia"/>
                <w:szCs w:val="21"/>
              </w:rPr>
            </w:pPr>
          </w:p>
        </w:tc>
        <w:tc>
          <w:tcPr>
            <w:tcW w:w="1259" w:type="dxa"/>
            <w:vAlign w:val="center"/>
          </w:tcPr>
          <w:p w:rsidR="00380ECE" w:rsidRPr="00392866" w:rsidRDefault="00380ECE" w:rsidP="00392866">
            <w:pPr>
              <w:jc w:val="left"/>
              <w:rPr>
                <w:rFonts w:ascii="宋体" w:hint="eastAsia"/>
                <w:szCs w:val="21"/>
              </w:rPr>
            </w:pPr>
          </w:p>
        </w:tc>
        <w:tc>
          <w:tcPr>
            <w:tcW w:w="426" w:type="dxa"/>
            <w:vAlign w:val="center"/>
          </w:tcPr>
          <w:p w:rsidR="00380ECE" w:rsidRPr="00392866" w:rsidRDefault="00380ECE" w:rsidP="00392866">
            <w:pPr>
              <w:jc w:val="left"/>
              <w:rPr>
                <w:rFonts w:ascii="宋体" w:hint="eastAsia"/>
                <w:szCs w:val="21"/>
              </w:rPr>
            </w:pPr>
          </w:p>
        </w:tc>
        <w:tc>
          <w:tcPr>
            <w:tcW w:w="1275" w:type="dxa"/>
            <w:vAlign w:val="center"/>
          </w:tcPr>
          <w:p w:rsidR="00380ECE" w:rsidRPr="00392866" w:rsidRDefault="00380ECE" w:rsidP="00392866">
            <w:pPr>
              <w:jc w:val="left"/>
              <w:rPr>
                <w:rFonts w:ascii="宋体" w:hint="eastAsia"/>
                <w:szCs w:val="21"/>
              </w:rPr>
            </w:pPr>
          </w:p>
        </w:tc>
        <w:tc>
          <w:tcPr>
            <w:tcW w:w="1276" w:type="dxa"/>
            <w:vAlign w:val="center"/>
          </w:tcPr>
          <w:p w:rsidR="00380ECE" w:rsidRPr="00392866" w:rsidRDefault="00380ECE" w:rsidP="00392866">
            <w:pPr>
              <w:jc w:val="left"/>
              <w:rPr>
                <w:rFonts w:ascii="宋体" w:hint="eastAsia"/>
                <w:szCs w:val="21"/>
              </w:rPr>
            </w:pPr>
          </w:p>
        </w:tc>
        <w:tc>
          <w:tcPr>
            <w:tcW w:w="3827" w:type="dxa"/>
            <w:vAlign w:val="center"/>
          </w:tcPr>
          <w:p w:rsidR="00380ECE" w:rsidRPr="00392866" w:rsidRDefault="00380ECE" w:rsidP="00392866">
            <w:pPr>
              <w:jc w:val="left"/>
              <w:rPr>
                <w:rFonts w:ascii="宋体" w:hint="eastAsia"/>
                <w:szCs w:val="21"/>
              </w:rPr>
            </w:pPr>
          </w:p>
        </w:tc>
        <w:tc>
          <w:tcPr>
            <w:tcW w:w="709" w:type="dxa"/>
            <w:vAlign w:val="center"/>
          </w:tcPr>
          <w:p w:rsidR="00380ECE" w:rsidRPr="00392866" w:rsidRDefault="00380ECE" w:rsidP="00392866">
            <w:pPr>
              <w:jc w:val="left"/>
              <w:rPr>
                <w:rFonts w:ascii="宋体" w:hint="eastAsia"/>
                <w:szCs w:val="21"/>
              </w:rPr>
            </w:pPr>
          </w:p>
        </w:tc>
        <w:tc>
          <w:tcPr>
            <w:tcW w:w="3135" w:type="dxa"/>
            <w:vAlign w:val="center"/>
          </w:tcPr>
          <w:p w:rsidR="00380ECE" w:rsidRPr="00392866" w:rsidRDefault="00380ECE" w:rsidP="00392866">
            <w:pPr>
              <w:jc w:val="left"/>
              <w:rPr>
                <w:rFonts w:ascii="宋体" w:hint="eastAsia"/>
                <w:szCs w:val="21"/>
              </w:rPr>
            </w:pPr>
          </w:p>
        </w:tc>
        <w:tc>
          <w:tcPr>
            <w:tcW w:w="1701" w:type="dxa"/>
            <w:vAlign w:val="center"/>
          </w:tcPr>
          <w:p w:rsidR="00380ECE" w:rsidRPr="00392866" w:rsidRDefault="00380ECE" w:rsidP="00392866">
            <w:pPr>
              <w:jc w:val="left"/>
              <w:rPr>
                <w:rFonts w:ascii="宋体" w:hint="eastAsia"/>
                <w:szCs w:val="21"/>
              </w:rPr>
            </w:pPr>
          </w:p>
        </w:tc>
      </w:tr>
      <w:tr w:rsidR="00380ECE" w:rsidRPr="00392866" w:rsidTr="00392866">
        <w:trPr>
          <w:trHeight w:val="415"/>
          <w:jc w:val="center"/>
        </w:trPr>
        <w:tc>
          <w:tcPr>
            <w:tcW w:w="4770" w:type="dxa"/>
            <w:gridSpan w:val="5"/>
            <w:tcBorders>
              <w:right w:val="nil"/>
            </w:tcBorders>
            <w:vAlign w:val="center"/>
          </w:tcPr>
          <w:p w:rsidR="00380ECE" w:rsidRPr="00392866" w:rsidRDefault="00380ECE" w:rsidP="00392866">
            <w:pPr>
              <w:jc w:val="left"/>
              <w:rPr>
                <w:rFonts w:ascii="黑体" w:eastAsia="黑体" w:hAnsi="宋体"/>
                <w:sz w:val="24"/>
                <w:szCs w:val="24"/>
              </w:rPr>
            </w:pPr>
            <w:r w:rsidRPr="00392866">
              <w:rPr>
                <w:rFonts w:ascii="黑体" w:eastAsia="黑体" w:hAnsi="宋体" w:hint="eastAsia"/>
                <w:sz w:val="24"/>
                <w:szCs w:val="24"/>
              </w:rPr>
              <w:t>通信地址：</w:t>
            </w:r>
          </w:p>
        </w:tc>
        <w:tc>
          <w:tcPr>
            <w:tcW w:w="3827" w:type="dxa"/>
            <w:tcBorders>
              <w:left w:val="nil"/>
              <w:right w:val="nil"/>
            </w:tcBorders>
            <w:vAlign w:val="center"/>
          </w:tcPr>
          <w:p w:rsidR="00380ECE" w:rsidRPr="00392866" w:rsidRDefault="00380ECE" w:rsidP="00392866">
            <w:pPr>
              <w:jc w:val="left"/>
              <w:rPr>
                <w:rFonts w:ascii="黑体" w:eastAsia="黑体" w:hAnsi="宋体"/>
                <w:sz w:val="24"/>
                <w:szCs w:val="24"/>
              </w:rPr>
            </w:pPr>
            <w:r w:rsidRPr="00392866">
              <w:rPr>
                <w:rFonts w:ascii="黑体" w:eastAsia="黑体" w:hAnsi="宋体" w:hint="eastAsia"/>
                <w:sz w:val="24"/>
                <w:szCs w:val="24"/>
              </w:rPr>
              <w:t>收件人：</w:t>
            </w:r>
          </w:p>
        </w:tc>
        <w:tc>
          <w:tcPr>
            <w:tcW w:w="3844" w:type="dxa"/>
            <w:gridSpan w:val="2"/>
            <w:tcBorders>
              <w:left w:val="nil"/>
              <w:right w:val="nil"/>
            </w:tcBorders>
            <w:vAlign w:val="center"/>
          </w:tcPr>
          <w:p w:rsidR="00380ECE" w:rsidRPr="00392866" w:rsidRDefault="00380ECE" w:rsidP="00392866">
            <w:pPr>
              <w:jc w:val="left"/>
              <w:rPr>
                <w:rFonts w:ascii="黑体" w:eastAsia="黑体" w:hAnsi="宋体"/>
                <w:sz w:val="24"/>
                <w:szCs w:val="24"/>
              </w:rPr>
            </w:pPr>
            <w:r w:rsidRPr="00392866">
              <w:rPr>
                <w:rFonts w:ascii="黑体" w:eastAsia="黑体" w:hAnsi="宋体" w:hint="eastAsia"/>
                <w:sz w:val="24"/>
                <w:szCs w:val="24"/>
              </w:rPr>
              <w:t>邮政编码：</w:t>
            </w:r>
          </w:p>
        </w:tc>
        <w:tc>
          <w:tcPr>
            <w:tcW w:w="1701" w:type="dxa"/>
            <w:tcBorders>
              <w:left w:val="nil"/>
            </w:tcBorders>
            <w:vAlign w:val="center"/>
          </w:tcPr>
          <w:p w:rsidR="00380ECE" w:rsidRPr="00392866" w:rsidRDefault="00380ECE" w:rsidP="00392866">
            <w:pPr>
              <w:jc w:val="left"/>
              <w:rPr>
                <w:rFonts w:ascii="宋体" w:hint="eastAsia"/>
                <w:szCs w:val="21"/>
              </w:rPr>
            </w:pPr>
          </w:p>
        </w:tc>
      </w:tr>
    </w:tbl>
    <w:p w:rsidR="00380ECE" w:rsidRDefault="00380ECE" w:rsidP="005E06AA">
      <w:pPr>
        <w:jc w:val="left"/>
        <w:rPr>
          <w:rFonts w:ascii="黑体" w:eastAsia="黑体" w:hAnsi="宋体"/>
          <w:sz w:val="24"/>
          <w:szCs w:val="24"/>
        </w:rPr>
      </w:pPr>
      <w:r>
        <w:rPr>
          <w:rFonts w:ascii="黑体" w:eastAsia="黑体" w:hAnsi="宋体" w:hint="eastAsia"/>
          <w:sz w:val="24"/>
          <w:szCs w:val="24"/>
        </w:rPr>
        <w:t>注：</w:t>
      </w:r>
      <w:r w:rsidRPr="00A36791">
        <w:rPr>
          <w:rFonts w:ascii="黑体" w:eastAsia="黑体" w:hAnsi="宋体"/>
          <w:sz w:val="24"/>
          <w:szCs w:val="24"/>
        </w:rPr>
        <w:t>1</w:t>
      </w:r>
      <w:r w:rsidRPr="00A36791">
        <w:rPr>
          <w:rFonts w:ascii="黑体" w:eastAsia="黑体" w:hAnsi="宋体" w:hint="eastAsia"/>
          <w:sz w:val="24"/>
          <w:szCs w:val="24"/>
        </w:rPr>
        <w:t>、发证日期、最后</w:t>
      </w:r>
      <w:proofErr w:type="gramStart"/>
      <w:r w:rsidRPr="00A36791">
        <w:rPr>
          <w:rFonts w:ascii="黑体" w:eastAsia="黑体" w:hAnsi="宋体" w:hint="eastAsia"/>
          <w:sz w:val="24"/>
          <w:szCs w:val="24"/>
        </w:rPr>
        <w:t>有效期至按“年</w:t>
      </w:r>
      <w:r w:rsidRPr="00A36791">
        <w:rPr>
          <w:rFonts w:ascii="黑体" w:eastAsia="黑体" w:hAnsi="宋体"/>
          <w:sz w:val="24"/>
          <w:szCs w:val="24"/>
        </w:rPr>
        <w:t>-</w:t>
      </w:r>
      <w:r w:rsidRPr="00A36791">
        <w:rPr>
          <w:rFonts w:ascii="黑体" w:eastAsia="黑体" w:hAnsi="宋体" w:hint="eastAsia"/>
          <w:sz w:val="24"/>
          <w:szCs w:val="24"/>
        </w:rPr>
        <w:t>月”</w:t>
      </w:r>
      <w:proofErr w:type="gramEnd"/>
      <w:r w:rsidRPr="00A36791">
        <w:rPr>
          <w:rFonts w:ascii="黑体" w:eastAsia="黑体" w:hAnsi="宋体" w:hint="eastAsia"/>
          <w:sz w:val="24"/>
          <w:szCs w:val="24"/>
        </w:rPr>
        <w:t>格式填写；</w:t>
      </w:r>
      <w:r w:rsidRPr="00A36791">
        <w:rPr>
          <w:rFonts w:ascii="黑体" w:eastAsia="黑体" w:hAnsi="宋体"/>
          <w:sz w:val="24"/>
          <w:szCs w:val="24"/>
        </w:rPr>
        <w:t>2</w:t>
      </w:r>
      <w:r w:rsidRPr="00A36791">
        <w:rPr>
          <w:rFonts w:ascii="黑体" w:eastAsia="黑体" w:hAnsi="宋体" w:hint="eastAsia"/>
          <w:sz w:val="24"/>
          <w:szCs w:val="24"/>
        </w:rPr>
        <w:t>、</w:t>
      </w:r>
      <w:r>
        <w:rPr>
          <w:rFonts w:ascii="黑体" w:eastAsia="黑体" w:hAnsi="宋体" w:hint="eastAsia"/>
          <w:sz w:val="24"/>
          <w:szCs w:val="24"/>
        </w:rPr>
        <w:t>证书上工作单位必须填写单位的全称，不要写单位简称；</w:t>
      </w:r>
    </w:p>
    <w:p w:rsidR="00380ECE" w:rsidRDefault="00380ECE" w:rsidP="00955ED5">
      <w:pPr>
        <w:ind w:firstLineChars="200" w:firstLine="480"/>
        <w:jc w:val="left"/>
        <w:rPr>
          <w:rFonts w:ascii="黑体" w:eastAsia="黑体" w:hAnsi="宋体"/>
          <w:sz w:val="24"/>
          <w:szCs w:val="24"/>
        </w:rPr>
        <w:sectPr w:rsidR="00380ECE" w:rsidSect="005626E1">
          <w:pgSz w:w="16838" w:h="11906" w:orient="landscape"/>
          <w:pgMar w:top="1797" w:right="1440" w:bottom="1797" w:left="1440" w:header="851" w:footer="992" w:gutter="0"/>
          <w:cols w:space="425"/>
          <w:docGrid w:type="linesAndChars" w:linePitch="312"/>
        </w:sectPr>
      </w:pPr>
      <w:r>
        <w:rPr>
          <w:rFonts w:ascii="黑体" w:eastAsia="黑体" w:hAnsi="宋体"/>
          <w:sz w:val="24"/>
          <w:szCs w:val="24"/>
        </w:rPr>
        <w:t>3</w:t>
      </w:r>
      <w:r>
        <w:rPr>
          <w:rFonts w:ascii="黑体" w:eastAsia="黑体" w:hAnsi="宋体" w:hint="eastAsia"/>
          <w:sz w:val="24"/>
          <w:szCs w:val="24"/>
        </w:rPr>
        <w:t>、证书类别填写“</w:t>
      </w:r>
      <w:r>
        <w:rPr>
          <w:rFonts w:ascii="黑体" w:eastAsia="黑体" w:hAnsi="宋体"/>
          <w:sz w:val="24"/>
          <w:szCs w:val="24"/>
        </w:rPr>
        <w:t>A</w:t>
      </w:r>
      <w:r>
        <w:rPr>
          <w:rFonts w:ascii="黑体" w:eastAsia="黑体" w:hAnsi="宋体" w:hint="eastAsia"/>
          <w:sz w:val="24"/>
          <w:szCs w:val="24"/>
        </w:rPr>
        <w:t>类”或“</w:t>
      </w:r>
      <w:r>
        <w:rPr>
          <w:rFonts w:ascii="黑体" w:eastAsia="黑体" w:hAnsi="宋体"/>
          <w:sz w:val="24"/>
          <w:szCs w:val="24"/>
        </w:rPr>
        <w:t>B</w:t>
      </w:r>
      <w:r>
        <w:rPr>
          <w:rFonts w:ascii="黑体" w:eastAsia="黑体" w:hAnsi="宋体" w:hint="eastAsia"/>
          <w:sz w:val="24"/>
          <w:szCs w:val="24"/>
        </w:rPr>
        <w:t>类”或“</w:t>
      </w:r>
      <w:r>
        <w:rPr>
          <w:rFonts w:ascii="黑体" w:eastAsia="黑体" w:hAnsi="宋体"/>
          <w:sz w:val="24"/>
          <w:szCs w:val="24"/>
        </w:rPr>
        <w:t>C</w:t>
      </w:r>
      <w:r>
        <w:rPr>
          <w:rFonts w:ascii="黑体" w:eastAsia="黑体" w:hAnsi="宋体" w:hint="eastAsia"/>
          <w:sz w:val="24"/>
          <w:szCs w:val="24"/>
        </w:rPr>
        <w:t>类”</w:t>
      </w:r>
    </w:p>
    <w:p w:rsidR="00380ECE" w:rsidRDefault="00380ECE" w:rsidP="00F05D3D">
      <w:pPr>
        <w:jc w:val="left"/>
        <w:rPr>
          <w:rFonts w:ascii="黑体" w:eastAsia="黑体" w:hAnsi="宋体"/>
          <w:sz w:val="24"/>
          <w:szCs w:val="24"/>
        </w:rPr>
      </w:pPr>
      <w:r>
        <w:rPr>
          <w:rFonts w:ascii="黑体" w:eastAsia="黑体" w:hAnsi="宋体" w:hint="eastAsia"/>
          <w:sz w:val="24"/>
          <w:szCs w:val="24"/>
        </w:rPr>
        <w:lastRenderedPageBreak/>
        <w:t>附件：</w:t>
      </w:r>
    </w:p>
    <w:p w:rsidR="00380ECE" w:rsidRDefault="00380ECE" w:rsidP="00906190">
      <w:pPr>
        <w:spacing w:afterLines="50"/>
        <w:jc w:val="center"/>
        <w:rPr>
          <w:rFonts w:hint="eastAsia"/>
          <w:b/>
          <w:sz w:val="44"/>
          <w:szCs w:val="44"/>
        </w:rPr>
      </w:pPr>
      <w:r>
        <w:rPr>
          <w:rFonts w:hint="eastAsia"/>
          <w:b/>
          <w:sz w:val="44"/>
          <w:szCs w:val="44"/>
        </w:rPr>
        <w:t>培</w:t>
      </w:r>
      <w:r>
        <w:rPr>
          <w:b/>
          <w:sz w:val="44"/>
          <w:szCs w:val="44"/>
        </w:rPr>
        <w:t xml:space="preserve"> </w:t>
      </w:r>
      <w:r>
        <w:rPr>
          <w:rFonts w:hint="eastAsia"/>
          <w:b/>
          <w:sz w:val="44"/>
          <w:szCs w:val="44"/>
        </w:rPr>
        <w:t>训</w:t>
      </w:r>
      <w:r>
        <w:rPr>
          <w:b/>
          <w:sz w:val="44"/>
          <w:szCs w:val="44"/>
        </w:rPr>
        <w:t xml:space="preserve"> </w:t>
      </w:r>
      <w:r w:rsidRPr="003425EC">
        <w:rPr>
          <w:rFonts w:hint="eastAsia"/>
          <w:b/>
          <w:sz w:val="44"/>
          <w:szCs w:val="44"/>
        </w:rPr>
        <w:t>协</w:t>
      </w:r>
      <w:r>
        <w:rPr>
          <w:b/>
          <w:sz w:val="44"/>
          <w:szCs w:val="44"/>
        </w:rPr>
        <w:t xml:space="preserve"> </w:t>
      </w:r>
      <w:r w:rsidRPr="003425EC">
        <w:rPr>
          <w:rFonts w:hint="eastAsia"/>
          <w:b/>
          <w:sz w:val="44"/>
          <w:szCs w:val="44"/>
        </w:rPr>
        <w:t>议</w:t>
      </w:r>
      <w:r>
        <w:rPr>
          <w:b/>
          <w:sz w:val="44"/>
          <w:szCs w:val="44"/>
        </w:rPr>
        <w:t xml:space="preserve"> </w:t>
      </w:r>
      <w:r w:rsidRPr="003425EC">
        <w:rPr>
          <w:rFonts w:hint="eastAsia"/>
          <w:b/>
          <w:sz w:val="44"/>
          <w:szCs w:val="44"/>
        </w:rPr>
        <w:t>书</w:t>
      </w:r>
    </w:p>
    <w:p w:rsidR="00380ECE" w:rsidRPr="00852204" w:rsidRDefault="00380ECE" w:rsidP="00F05D3D">
      <w:pPr>
        <w:rPr>
          <w:rFonts w:ascii="仿宋_GB2312" w:eastAsia="仿宋_GB2312" w:hint="eastAsia"/>
          <w:sz w:val="32"/>
          <w:szCs w:val="32"/>
        </w:rPr>
      </w:pPr>
      <w:r w:rsidRPr="00852204">
        <w:rPr>
          <w:rFonts w:ascii="仿宋_GB2312" w:eastAsia="仿宋_GB2312" w:hint="eastAsia"/>
          <w:sz w:val="32"/>
          <w:szCs w:val="32"/>
        </w:rPr>
        <w:t>甲方：</w:t>
      </w:r>
      <w:r>
        <w:rPr>
          <w:rFonts w:ascii="仿宋_GB2312" w:eastAsia="仿宋_GB2312"/>
          <w:sz w:val="32"/>
          <w:szCs w:val="32"/>
        </w:rPr>
        <w:t xml:space="preserve">                            </w:t>
      </w:r>
      <w:r>
        <w:rPr>
          <w:rFonts w:ascii="仿宋_GB2312" w:eastAsia="仿宋_GB2312" w:hint="eastAsia"/>
          <w:sz w:val="32"/>
          <w:szCs w:val="32"/>
        </w:rPr>
        <w:t>（以下简称甲方）</w:t>
      </w:r>
    </w:p>
    <w:p w:rsidR="00380ECE" w:rsidRPr="0024673C" w:rsidRDefault="00380ECE" w:rsidP="00F05D3D">
      <w:pPr>
        <w:rPr>
          <w:rFonts w:ascii="仿宋_GB2312" w:eastAsia="仿宋_GB2312" w:hint="eastAsia"/>
          <w:sz w:val="32"/>
          <w:szCs w:val="32"/>
        </w:rPr>
      </w:pPr>
      <w:r>
        <w:rPr>
          <w:rFonts w:ascii="仿宋_GB2312" w:eastAsia="仿宋_GB2312" w:hint="eastAsia"/>
          <w:sz w:val="32"/>
          <w:szCs w:val="32"/>
        </w:rPr>
        <w:t>乙方：</w:t>
      </w:r>
      <w:r w:rsidRPr="0024673C">
        <w:rPr>
          <w:rFonts w:ascii="仿宋_GB2312" w:eastAsia="仿宋_GB2312" w:hint="eastAsia"/>
          <w:sz w:val="32"/>
          <w:szCs w:val="32"/>
        </w:rPr>
        <w:t>沈阳辽通职业技术培训有限公司（以下简称乙方）</w:t>
      </w:r>
    </w:p>
    <w:p w:rsidR="00380ECE" w:rsidRPr="002A0C39" w:rsidRDefault="00380ECE" w:rsidP="00F05D3D">
      <w:pPr>
        <w:spacing w:line="580" w:lineRule="exact"/>
        <w:ind w:firstLineChars="200" w:firstLine="640"/>
        <w:rPr>
          <w:rFonts w:ascii="仿宋_GB2312" w:eastAsia="仿宋_GB2312" w:hint="eastAsia"/>
          <w:sz w:val="32"/>
          <w:szCs w:val="32"/>
        </w:rPr>
      </w:pPr>
      <w:r w:rsidRPr="002A0C39">
        <w:rPr>
          <w:rFonts w:ascii="仿宋_GB2312" w:eastAsia="仿宋_GB2312" w:hint="eastAsia"/>
          <w:sz w:val="32"/>
          <w:szCs w:val="32"/>
        </w:rPr>
        <w:t>甲乙双方就通信工程建设人员继续教育培训事宜签订协议如下：</w:t>
      </w:r>
    </w:p>
    <w:p w:rsidR="00380ECE" w:rsidRDefault="00380ECE" w:rsidP="00F05D3D">
      <w:pPr>
        <w:spacing w:line="580" w:lineRule="exact"/>
        <w:ind w:firstLineChars="200" w:firstLine="640"/>
        <w:rPr>
          <w:rFonts w:ascii="仿宋_GB2312" w:eastAsia="仿宋_GB2312" w:hint="eastAsia"/>
          <w:sz w:val="32"/>
          <w:szCs w:val="32"/>
        </w:rPr>
      </w:pPr>
      <w:r w:rsidRPr="00852204">
        <w:rPr>
          <w:rFonts w:ascii="仿宋_GB2312" w:eastAsia="仿宋_GB2312" w:hint="eastAsia"/>
          <w:sz w:val="32"/>
          <w:szCs w:val="32"/>
        </w:rPr>
        <w:t>一、</w:t>
      </w:r>
      <w:r>
        <w:rPr>
          <w:rFonts w:ascii="仿宋_GB2312" w:eastAsia="仿宋_GB2312" w:hint="eastAsia"/>
          <w:sz w:val="32"/>
          <w:szCs w:val="32"/>
        </w:rPr>
        <w:t>甲</w:t>
      </w:r>
      <w:r w:rsidRPr="00852204">
        <w:rPr>
          <w:rFonts w:ascii="仿宋_GB2312" w:eastAsia="仿宋_GB2312" w:hint="eastAsia"/>
          <w:sz w:val="32"/>
          <w:szCs w:val="32"/>
        </w:rPr>
        <w:t>方</w:t>
      </w:r>
      <w:r>
        <w:rPr>
          <w:rFonts w:ascii="仿宋_GB2312" w:eastAsia="仿宋_GB2312" w:hint="eastAsia"/>
          <w:sz w:val="32"/>
          <w:szCs w:val="32"/>
        </w:rPr>
        <w:t>参加培训人员持个人资格证书、身份证报名参加乙方所开设的通信工程建设人员继续教育培训班。</w:t>
      </w:r>
    </w:p>
    <w:p w:rsidR="00380ECE" w:rsidRDefault="00380ECE" w:rsidP="00F05D3D">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二、乙方对甲方</w:t>
      </w:r>
      <w:r w:rsidRPr="00852204">
        <w:rPr>
          <w:rFonts w:ascii="仿宋_GB2312" w:eastAsia="仿宋_GB2312" w:hint="eastAsia"/>
          <w:sz w:val="32"/>
          <w:szCs w:val="32"/>
        </w:rPr>
        <w:t>身</w:t>
      </w:r>
      <w:r>
        <w:rPr>
          <w:rFonts w:ascii="仿宋_GB2312" w:eastAsia="仿宋_GB2312" w:hint="eastAsia"/>
          <w:sz w:val="32"/>
          <w:szCs w:val="32"/>
        </w:rPr>
        <w:t>份</w:t>
      </w:r>
      <w:r w:rsidRPr="00852204">
        <w:rPr>
          <w:rFonts w:ascii="仿宋_GB2312" w:eastAsia="仿宋_GB2312" w:hint="eastAsia"/>
          <w:sz w:val="32"/>
          <w:szCs w:val="32"/>
        </w:rPr>
        <w:t>有疑问时，</w:t>
      </w:r>
      <w:r>
        <w:rPr>
          <w:rFonts w:ascii="仿宋_GB2312" w:eastAsia="仿宋_GB2312" w:hint="eastAsia"/>
          <w:sz w:val="32"/>
          <w:szCs w:val="32"/>
        </w:rPr>
        <w:t>甲</w:t>
      </w:r>
      <w:r w:rsidRPr="00852204">
        <w:rPr>
          <w:rFonts w:ascii="仿宋_GB2312" w:eastAsia="仿宋_GB2312" w:hint="eastAsia"/>
          <w:sz w:val="32"/>
          <w:szCs w:val="32"/>
        </w:rPr>
        <w:t>方应给予必要</w:t>
      </w:r>
      <w:r>
        <w:rPr>
          <w:rFonts w:ascii="仿宋_GB2312" w:eastAsia="仿宋_GB2312" w:hint="eastAsia"/>
          <w:sz w:val="32"/>
          <w:szCs w:val="32"/>
        </w:rPr>
        <w:t>的</w:t>
      </w:r>
      <w:r w:rsidRPr="00852204">
        <w:rPr>
          <w:rFonts w:ascii="仿宋_GB2312" w:eastAsia="仿宋_GB2312" w:hint="eastAsia"/>
          <w:sz w:val="32"/>
          <w:szCs w:val="32"/>
        </w:rPr>
        <w:t>协助。</w:t>
      </w:r>
    </w:p>
    <w:p w:rsidR="00380ECE" w:rsidRDefault="00380ECE" w:rsidP="00F05D3D">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三、乙方按通信工程建设人员继续教育培训要求，完成培训计划，不得随意修改培训计划。</w:t>
      </w:r>
    </w:p>
    <w:p w:rsidR="00380ECE" w:rsidRDefault="00380ECE" w:rsidP="00F05D3D">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四、乙方负责安排培训的地点，发放培训资料及培训必需用品，甲方按要求交纳培训期间的相应费用。</w:t>
      </w:r>
    </w:p>
    <w:p w:rsidR="00380ECE" w:rsidRDefault="00380ECE" w:rsidP="00F05D3D">
      <w:pPr>
        <w:spacing w:line="580" w:lineRule="exact"/>
        <w:ind w:firstLineChars="200" w:firstLine="640"/>
        <w:rPr>
          <w:rFonts w:ascii="仿宋_GB2312" w:eastAsia="仿宋_GB2312" w:hint="eastAsia"/>
          <w:spacing w:val="-10"/>
          <w:sz w:val="32"/>
          <w:szCs w:val="32"/>
        </w:rPr>
      </w:pPr>
      <w:r>
        <w:rPr>
          <w:rFonts w:ascii="仿宋_GB2312" w:eastAsia="仿宋_GB2312" w:hint="eastAsia"/>
          <w:sz w:val="32"/>
          <w:szCs w:val="32"/>
        </w:rPr>
        <w:t>五、</w:t>
      </w:r>
      <w:r>
        <w:rPr>
          <w:rFonts w:ascii="仿宋_GB2312" w:eastAsia="仿宋_GB2312" w:hint="eastAsia"/>
          <w:spacing w:val="-10"/>
          <w:sz w:val="32"/>
          <w:szCs w:val="32"/>
        </w:rPr>
        <w:t>甲</w:t>
      </w:r>
      <w:r w:rsidRPr="00722791">
        <w:rPr>
          <w:rFonts w:ascii="仿宋_GB2312" w:eastAsia="仿宋_GB2312" w:hint="eastAsia"/>
          <w:spacing w:val="-10"/>
          <w:sz w:val="32"/>
          <w:szCs w:val="32"/>
        </w:rPr>
        <w:t>方参加培训人员必须在培训期</w:t>
      </w:r>
      <w:r>
        <w:rPr>
          <w:rFonts w:ascii="仿宋_GB2312" w:eastAsia="仿宋_GB2312" w:hint="eastAsia"/>
          <w:spacing w:val="-10"/>
          <w:sz w:val="32"/>
          <w:szCs w:val="32"/>
        </w:rPr>
        <w:t>间</w:t>
      </w:r>
      <w:r w:rsidRPr="00722791">
        <w:rPr>
          <w:rFonts w:ascii="仿宋_GB2312" w:eastAsia="仿宋_GB2312" w:hint="eastAsia"/>
          <w:spacing w:val="-10"/>
          <w:sz w:val="32"/>
          <w:szCs w:val="32"/>
        </w:rPr>
        <w:t>服从管理，不</w:t>
      </w:r>
      <w:r>
        <w:rPr>
          <w:rFonts w:ascii="仿宋_GB2312" w:eastAsia="仿宋_GB2312" w:hint="eastAsia"/>
          <w:spacing w:val="-10"/>
          <w:sz w:val="32"/>
          <w:szCs w:val="32"/>
        </w:rPr>
        <w:t>得</w:t>
      </w:r>
      <w:r w:rsidRPr="00722791">
        <w:rPr>
          <w:rFonts w:ascii="仿宋_GB2312" w:eastAsia="仿宋_GB2312" w:hint="eastAsia"/>
          <w:spacing w:val="-10"/>
          <w:sz w:val="32"/>
          <w:szCs w:val="32"/>
        </w:rPr>
        <w:t>违反</w:t>
      </w:r>
      <w:r>
        <w:rPr>
          <w:rFonts w:ascii="仿宋_GB2312" w:eastAsia="仿宋_GB2312" w:hint="eastAsia"/>
          <w:spacing w:val="-10"/>
          <w:sz w:val="32"/>
          <w:szCs w:val="32"/>
        </w:rPr>
        <w:t>乙</w:t>
      </w:r>
      <w:r w:rsidRPr="00722791">
        <w:rPr>
          <w:rFonts w:ascii="仿宋_GB2312" w:eastAsia="仿宋_GB2312" w:hint="eastAsia"/>
          <w:spacing w:val="-10"/>
          <w:sz w:val="32"/>
          <w:szCs w:val="32"/>
        </w:rPr>
        <w:t>方</w:t>
      </w:r>
      <w:r>
        <w:rPr>
          <w:rFonts w:ascii="仿宋_GB2312" w:eastAsia="仿宋_GB2312" w:hint="eastAsia"/>
          <w:spacing w:val="-10"/>
          <w:sz w:val="32"/>
          <w:szCs w:val="32"/>
        </w:rPr>
        <w:t>培训期间</w:t>
      </w:r>
      <w:r w:rsidRPr="00722791">
        <w:rPr>
          <w:rFonts w:ascii="仿宋_GB2312" w:eastAsia="仿宋_GB2312" w:hint="eastAsia"/>
          <w:spacing w:val="-10"/>
          <w:sz w:val="32"/>
          <w:szCs w:val="32"/>
        </w:rPr>
        <w:t>的各项要求。</w:t>
      </w:r>
    </w:p>
    <w:p w:rsidR="00380ECE" w:rsidRPr="005405A6" w:rsidRDefault="00380ECE" w:rsidP="00F05D3D">
      <w:pPr>
        <w:spacing w:line="580" w:lineRule="exact"/>
        <w:ind w:firstLineChars="200" w:firstLine="640"/>
        <w:rPr>
          <w:rFonts w:ascii="仿宋_GB2312" w:eastAsia="仿宋_GB2312" w:hint="eastAsia"/>
          <w:sz w:val="32"/>
          <w:szCs w:val="32"/>
        </w:rPr>
      </w:pPr>
      <w:r w:rsidRPr="00852204">
        <w:rPr>
          <w:rFonts w:ascii="仿宋_GB2312" w:eastAsia="仿宋_GB2312" w:hint="eastAsia"/>
          <w:sz w:val="32"/>
          <w:szCs w:val="32"/>
        </w:rPr>
        <w:t>六、</w:t>
      </w:r>
      <w:r w:rsidRPr="005405A6">
        <w:rPr>
          <w:rFonts w:ascii="仿宋_GB2312" w:eastAsia="仿宋_GB2312" w:hint="eastAsia"/>
          <w:sz w:val="32"/>
          <w:szCs w:val="32"/>
        </w:rPr>
        <w:t>本协议书有效期限自培训班报到时起生效，至培训班结束时</w:t>
      </w:r>
      <w:r>
        <w:rPr>
          <w:rFonts w:ascii="仿宋_GB2312" w:eastAsia="仿宋_GB2312" w:hint="eastAsia"/>
          <w:sz w:val="32"/>
          <w:szCs w:val="32"/>
        </w:rPr>
        <w:t>终</w:t>
      </w:r>
      <w:r w:rsidRPr="005405A6">
        <w:rPr>
          <w:rFonts w:ascii="仿宋_GB2312" w:eastAsia="仿宋_GB2312" w:hint="eastAsia"/>
          <w:sz w:val="32"/>
          <w:szCs w:val="32"/>
        </w:rPr>
        <w:t>止。</w:t>
      </w:r>
    </w:p>
    <w:p w:rsidR="00380ECE" w:rsidRPr="00E81505" w:rsidRDefault="00380ECE" w:rsidP="00F05D3D">
      <w:pPr>
        <w:spacing w:line="580" w:lineRule="exact"/>
        <w:rPr>
          <w:rFonts w:ascii="仿宋_GB2312" w:eastAsia="仿宋_GB2312" w:hint="eastAsia"/>
          <w:sz w:val="32"/>
          <w:szCs w:val="32"/>
        </w:rPr>
      </w:pPr>
    </w:p>
    <w:p w:rsidR="00380ECE" w:rsidRDefault="00380ECE" w:rsidP="00F05D3D">
      <w:pPr>
        <w:spacing w:line="580" w:lineRule="exact"/>
        <w:rPr>
          <w:rFonts w:ascii="仿宋_GB2312" w:eastAsia="仿宋_GB2312" w:hint="eastAsia"/>
          <w:sz w:val="32"/>
          <w:szCs w:val="32"/>
        </w:rPr>
      </w:pPr>
      <w:r>
        <w:rPr>
          <w:rFonts w:ascii="仿宋_GB2312" w:eastAsia="仿宋_GB2312" w:hint="eastAsia"/>
          <w:sz w:val="32"/>
          <w:szCs w:val="32"/>
        </w:rPr>
        <w:t>甲方（盖章）：</w:t>
      </w:r>
      <w:r>
        <w:rPr>
          <w:rFonts w:ascii="仿宋_GB2312" w:eastAsia="仿宋_GB2312"/>
          <w:sz w:val="32"/>
          <w:szCs w:val="32"/>
        </w:rPr>
        <w:t xml:space="preserve">              </w:t>
      </w:r>
      <w:r>
        <w:rPr>
          <w:rFonts w:ascii="仿宋_GB2312" w:eastAsia="仿宋_GB2312" w:hint="eastAsia"/>
          <w:sz w:val="32"/>
          <w:szCs w:val="32"/>
        </w:rPr>
        <w:t>法定代表人（签章）：</w:t>
      </w:r>
    </w:p>
    <w:p w:rsidR="00380ECE" w:rsidRDefault="00380ECE" w:rsidP="00F05D3D">
      <w:pPr>
        <w:spacing w:line="580" w:lineRule="exact"/>
        <w:rPr>
          <w:rFonts w:ascii="仿宋_GB2312" w:eastAsia="仿宋_GB2312" w:hint="eastAsia"/>
          <w:sz w:val="32"/>
          <w:szCs w:val="32"/>
        </w:rPr>
      </w:pPr>
    </w:p>
    <w:p w:rsidR="00380ECE" w:rsidRDefault="00380ECE" w:rsidP="00F05D3D">
      <w:pPr>
        <w:spacing w:line="580" w:lineRule="exact"/>
        <w:rPr>
          <w:rFonts w:ascii="仿宋_GB2312" w:eastAsia="仿宋_GB2312" w:hint="eastAsia"/>
          <w:sz w:val="32"/>
          <w:szCs w:val="32"/>
        </w:rPr>
      </w:pPr>
      <w:r>
        <w:rPr>
          <w:rFonts w:ascii="仿宋_GB2312" w:eastAsia="仿宋_GB2312" w:hint="eastAsia"/>
          <w:sz w:val="32"/>
          <w:szCs w:val="32"/>
        </w:rPr>
        <w:t>乙方（盖章）：</w:t>
      </w:r>
      <w:r>
        <w:rPr>
          <w:rFonts w:ascii="仿宋_GB2312" w:eastAsia="仿宋_GB2312"/>
          <w:sz w:val="32"/>
          <w:szCs w:val="32"/>
        </w:rPr>
        <w:t xml:space="preserve">              </w:t>
      </w:r>
      <w:r>
        <w:rPr>
          <w:rFonts w:ascii="仿宋_GB2312" w:eastAsia="仿宋_GB2312" w:hint="eastAsia"/>
          <w:sz w:val="32"/>
          <w:szCs w:val="32"/>
        </w:rPr>
        <w:t>法定代表人（签章）：</w:t>
      </w:r>
    </w:p>
    <w:p w:rsidR="00380ECE" w:rsidRDefault="00380ECE" w:rsidP="00F05D3D">
      <w:pPr>
        <w:spacing w:line="580" w:lineRule="exact"/>
        <w:rPr>
          <w:rFonts w:ascii="仿宋_GB2312" w:eastAsia="仿宋_GB2312" w:hint="eastAsia"/>
          <w:sz w:val="32"/>
          <w:szCs w:val="32"/>
        </w:rPr>
      </w:pPr>
    </w:p>
    <w:p w:rsidR="00380ECE" w:rsidRPr="005E06AA" w:rsidRDefault="00380ECE" w:rsidP="00F05D3D">
      <w:pPr>
        <w:spacing w:line="580" w:lineRule="exact"/>
        <w:rPr>
          <w:rFonts w:ascii="黑体" w:eastAsia="黑体" w:hAnsi="宋体"/>
          <w:sz w:val="24"/>
          <w:szCs w:val="24"/>
        </w:rPr>
      </w:pPr>
      <w:r>
        <w:rPr>
          <w:rFonts w:ascii="仿宋_GB2312" w:eastAsia="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sectPr w:rsidR="00380ECE" w:rsidRPr="005E06AA" w:rsidSect="00F05D3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CE" w:rsidRDefault="00380ECE" w:rsidP="000D6B2F">
      <w:pPr>
        <w:rPr>
          <w:rFonts w:hint="eastAsia"/>
        </w:rPr>
      </w:pPr>
      <w:r>
        <w:separator/>
      </w:r>
    </w:p>
  </w:endnote>
  <w:endnote w:type="continuationSeparator" w:id="1">
    <w:p w:rsidR="00380ECE" w:rsidRDefault="00380ECE" w:rsidP="000D6B2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CE" w:rsidRDefault="00380ECE" w:rsidP="000D6B2F">
      <w:pPr>
        <w:rPr>
          <w:rFonts w:hint="eastAsia"/>
        </w:rPr>
      </w:pPr>
      <w:r>
        <w:separator/>
      </w:r>
    </w:p>
  </w:footnote>
  <w:footnote w:type="continuationSeparator" w:id="1">
    <w:p w:rsidR="00380ECE" w:rsidRDefault="00380ECE" w:rsidP="000D6B2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C784F"/>
    <w:multiLevelType w:val="hybridMultilevel"/>
    <w:tmpl w:val="A49A2812"/>
    <w:lvl w:ilvl="0" w:tplc="34D4183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DC52809"/>
    <w:multiLevelType w:val="hybridMultilevel"/>
    <w:tmpl w:val="ABB496D0"/>
    <w:lvl w:ilvl="0" w:tplc="8CF06B08">
      <w:start w:val="1"/>
      <w:numFmt w:val="japaneseCounting"/>
      <w:lvlText w:val="%1、"/>
      <w:lvlJc w:val="left"/>
      <w:pPr>
        <w:ind w:left="1300" w:hanging="6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7D7C4524"/>
    <w:multiLevelType w:val="hybridMultilevel"/>
    <w:tmpl w:val="C7FCAEA2"/>
    <w:lvl w:ilvl="0" w:tplc="C284B9F0">
      <w:start w:val="1"/>
      <w:numFmt w:val="japaneseCounting"/>
      <w:lvlText w:val="%1、"/>
      <w:lvlJc w:val="left"/>
      <w:pPr>
        <w:ind w:left="825" w:hanging="40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B2F"/>
    <w:rsid w:val="00016BD6"/>
    <w:rsid w:val="00057E30"/>
    <w:rsid w:val="00060FF8"/>
    <w:rsid w:val="00085C08"/>
    <w:rsid w:val="00086CA3"/>
    <w:rsid w:val="000A2061"/>
    <w:rsid w:val="000D0067"/>
    <w:rsid w:val="000D6B2F"/>
    <w:rsid w:val="0011636E"/>
    <w:rsid w:val="00120B7C"/>
    <w:rsid w:val="00134B3E"/>
    <w:rsid w:val="00140F94"/>
    <w:rsid w:val="00145092"/>
    <w:rsid w:val="00165A74"/>
    <w:rsid w:val="001C4B96"/>
    <w:rsid w:val="00202773"/>
    <w:rsid w:val="0024673C"/>
    <w:rsid w:val="00247C25"/>
    <w:rsid w:val="00256DFE"/>
    <w:rsid w:val="00261BD8"/>
    <w:rsid w:val="00290AA8"/>
    <w:rsid w:val="002A0C39"/>
    <w:rsid w:val="003009D0"/>
    <w:rsid w:val="003425EC"/>
    <w:rsid w:val="00380ECE"/>
    <w:rsid w:val="00392866"/>
    <w:rsid w:val="003B23BA"/>
    <w:rsid w:val="003E04FF"/>
    <w:rsid w:val="003F7157"/>
    <w:rsid w:val="00412221"/>
    <w:rsid w:val="004478A2"/>
    <w:rsid w:val="00467627"/>
    <w:rsid w:val="00482740"/>
    <w:rsid w:val="004917A1"/>
    <w:rsid w:val="005223D7"/>
    <w:rsid w:val="005362AB"/>
    <w:rsid w:val="005405A6"/>
    <w:rsid w:val="00546316"/>
    <w:rsid w:val="005512AF"/>
    <w:rsid w:val="0055440E"/>
    <w:rsid w:val="005626E1"/>
    <w:rsid w:val="00576A8B"/>
    <w:rsid w:val="0059127B"/>
    <w:rsid w:val="005D0608"/>
    <w:rsid w:val="005D11B5"/>
    <w:rsid w:val="005D1425"/>
    <w:rsid w:val="005E00C9"/>
    <w:rsid w:val="005E06AA"/>
    <w:rsid w:val="005F16AF"/>
    <w:rsid w:val="006073CE"/>
    <w:rsid w:val="006324E1"/>
    <w:rsid w:val="00632A70"/>
    <w:rsid w:val="00660DE7"/>
    <w:rsid w:val="006749BA"/>
    <w:rsid w:val="00682191"/>
    <w:rsid w:val="00687C22"/>
    <w:rsid w:val="00687C70"/>
    <w:rsid w:val="006933FB"/>
    <w:rsid w:val="006D4961"/>
    <w:rsid w:val="006E229C"/>
    <w:rsid w:val="006F7498"/>
    <w:rsid w:val="007200BF"/>
    <w:rsid w:val="00722791"/>
    <w:rsid w:val="007752E4"/>
    <w:rsid w:val="007C151B"/>
    <w:rsid w:val="007D0F5D"/>
    <w:rsid w:val="007E289F"/>
    <w:rsid w:val="007E5FC9"/>
    <w:rsid w:val="007F3746"/>
    <w:rsid w:val="00820BC2"/>
    <w:rsid w:val="008316DE"/>
    <w:rsid w:val="00832B1D"/>
    <w:rsid w:val="00836920"/>
    <w:rsid w:val="00840197"/>
    <w:rsid w:val="00852204"/>
    <w:rsid w:val="008860A9"/>
    <w:rsid w:val="008B5D0D"/>
    <w:rsid w:val="008E7C41"/>
    <w:rsid w:val="00906190"/>
    <w:rsid w:val="00955ED5"/>
    <w:rsid w:val="00977F48"/>
    <w:rsid w:val="00981D4A"/>
    <w:rsid w:val="00982A7C"/>
    <w:rsid w:val="00987DFB"/>
    <w:rsid w:val="009A28E1"/>
    <w:rsid w:val="009C168D"/>
    <w:rsid w:val="009C5F45"/>
    <w:rsid w:val="00A1084D"/>
    <w:rsid w:val="00A32003"/>
    <w:rsid w:val="00A36791"/>
    <w:rsid w:val="00AA793E"/>
    <w:rsid w:val="00AB5C09"/>
    <w:rsid w:val="00AB7920"/>
    <w:rsid w:val="00B521D5"/>
    <w:rsid w:val="00B93F36"/>
    <w:rsid w:val="00BB5CDA"/>
    <w:rsid w:val="00BB635F"/>
    <w:rsid w:val="00C000F1"/>
    <w:rsid w:val="00C14A03"/>
    <w:rsid w:val="00C56B88"/>
    <w:rsid w:val="00CF33E7"/>
    <w:rsid w:val="00D01137"/>
    <w:rsid w:val="00DA7A51"/>
    <w:rsid w:val="00DB0957"/>
    <w:rsid w:val="00DF4390"/>
    <w:rsid w:val="00E039A5"/>
    <w:rsid w:val="00E414C0"/>
    <w:rsid w:val="00E42045"/>
    <w:rsid w:val="00E71311"/>
    <w:rsid w:val="00E81505"/>
    <w:rsid w:val="00E9067C"/>
    <w:rsid w:val="00EC090F"/>
    <w:rsid w:val="00EF074F"/>
    <w:rsid w:val="00EF1AF4"/>
    <w:rsid w:val="00EF5581"/>
    <w:rsid w:val="00F05D3D"/>
    <w:rsid w:val="00F26952"/>
    <w:rsid w:val="00F37000"/>
    <w:rsid w:val="00F70CB0"/>
    <w:rsid w:val="00F75D8C"/>
    <w:rsid w:val="00FB2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D6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D6B2F"/>
    <w:rPr>
      <w:rFonts w:cs="Times New Roman"/>
      <w:sz w:val="18"/>
      <w:szCs w:val="18"/>
    </w:rPr>
  </w:style>
  <w:style w:type="paragraph" w:styleId="a4">
    <w:name w:val="footer"/>
    <w:basedOn w:val="a"/>
    <w:link w:val="Char0"/>
    <w:uiPriority w:val="99"/>
    <w:semiHidden/>
    <w:rsid w:val="000D6B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D6B2F"/>
    <w:rPr>
      <w:rFonts w:cs="Times New Roman"/>
      <w:sz w:val="18"/>
      <w:szCs w:val="18"/>
    </w:rPr>
  </w:style>
  <w:style w:type="paragraph" w:styleId="a5">
    <w:name w:val="List Paragraph"/>
    <w:basedOn w:val="a"/>
    <w:uiPriority w:val="99"/>
    <w:qFormat/>
    <w:rsid w:val="000D6B2F"/>
    <w:pPr>
      <w:ind w:firstLineChars="200" w:firstLine="420"/>
    </w:pPr>
  </w:style>
  <w:style w:type="character" w:styleId="a6">
    <w:name w:val="Hyperlink"/>
    <w:basedOn w:val="a0"/>
    <w:uiPriority w:val="99"/>
    <w:rsid w:val="007752E4"/>
    <w:rPr>
      <w:rFonts w:cs="Times New Roman"/>
      <w:color w:val="0000FF"/>
      <w:u w:val="single"/>
    </w:rPr>
  </w:style>
  <w:style w:type="table" w:styleId="a7">
    <w:name w:val="Table Grid"/>
    <w:basedOn w:val="a1"/>
    <w:uiPriority w:val="99"/>
    <w:rsid w:val="005E06A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984703">
      <w:marLeft w:val="0"/>
      <w:marRight w:val="0"/>
      <w:marTop w:val="0"/>
      <w:marBottom w:val="0"/>
      <w:divBdr>
        <w:top w:val="none" w:sz="0" w:space="0" w:color="auto"/>
        <w:left w:val="none" w:sz="0" w:space="0" w:color="auto"/>
        <w:bottom w:val="none" w:sz="0" w:space="0" w:color="auto"/>
        <w:right w:val="none" w:sz="0" w:space="0" w:color="auto"/>
      </w:divBdr>
    </w:div>
    <w:div w:id="862984704">
      <w:marLeft w:val="0"/>
      <w:marRight w:val="0"/>
      <w:marTop w:val="0"/>
      <w:marBottom w:val="0"/>
      <w:divBdr>
        <w:top w:val="none" w:sz="0" w:space="0" w:color="auto"/>
        <w:left w:val="none" w:sz="0" w:space="0" w:color="auto"/>
        <w:bottom w:val="none" w:sz="0" w:space="0" w:color="auto"/>
        <w:right w:val="none" w:sz="0" w:space="0" w:color="auto"/>
      </w:divBdr>
    </w:div>
    <w:div w:id="862984705">
      <w:marLeft w:val="0"/>
      <w:marRight w:val="0"/>
      <w:marTop w:val="0"/>
      <w:marBottom w:val="0"/>
      <w:divBdr>
        <w:top w:val="none" w:sz="0" w:space="0" w:color="auto"/>
        <w:left w:val="none" w:sz="0" w:space="0" w:color="auto"/>
        <w:bottom w:val="none" w:sz="0" w:space="0" w:color="auto"/>
        <w:right w:val="none" w:sz="0" w:space="0" w:color="auto"/>
      </w:divBdr>
    </w:div>
    <w:div w:id="862984707">
      <w:marLeft w:val="0"/>
      <w:marRight w:val="0"/>
      <w:marTop w:val="0"/>
      <w:marBottom w:val="0"/>
      <w:divBdr>
        <w:top w:val="none" w:sz="0" w:space="0" w:color="auto"/>
        <w:left w:val="none" w:sz="0" w:space="0" w:color="auto"/>
        <w:bottom w:val="none" w:sz="0" w:space="0" w:color="auto"/>
        <w:right w:val="none" w:sz="0" w:space="0" w:color="auto"/>
      </w:divBdr>
    </w:div>
    <w:div w:id="862984708">
      <w:marLeft w:val="0"/>
      <w:marRight w:val="0"/>
      <w:marTop w:val="0"/>
      <w:marBottom w:val="0"/>
      <w:divBdr>
        <w:top w:val="none" w:sz="0" w:space="0" w:color="auto"/>
        <w:left w:val="none" w:sz="0" w:space="0" w:color="auto"/>
        <w:bottom w:val="none" w:sz="0" w:space="0" w:color="auto"/>
        <w:right w:val="none" w:sz="0" w:space="0" w:color="auto"/>
      </w:divBdr>
      <w:divsChild>
        <w:div w:id="862984706">
          <w:marLeft w:val="0"/>
          <w:marRight w:val="0"/>
          <w:marTop w:val="0"/>
          <w:marBottom w:val="0"/>
          <w:divBdr>
            <w:top w:val="none" w:sz="0" w:space="0" w:color="auto"/>
            <w:left w:val="none" w:sz="0" w:space="0" w:color="auto"/>
            <w:bottom w:val="none" w:sz="0" w:space="0" w:color="auto"/>
            <w:right w:val="none" w:sz="0" w:space="0" w:color="auto"/>
          </w:divBdr>
        </w:div>
      </w:divsChild>
    </w:div>
    <w:div w:id="11958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23558;&#25253;&#21517;&#27719;&#24635;&#34920;&#21457;&#36865;&#21040;lnpx01@sina.com" TargetMode="External"/><Relationship Id="rId3" Type="http://schemas.openxmlformats.org/officeDocument/2006/relationships/settings" Target="settings.xml"/><Relationship Id="rId7" Type="http://schemas.openxmlformats.org/officeDocument/2006/relationships/hyperlink" Target="mailto:&#35831;&#23558;&#25253;&#21517;&#27719;&#24635;&#34920;&#21457;&#36865;&#21040;lnpx01@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BEE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1326</Words>
  <Characters>558</Characters>
  <Application>Microsoft Office Word</Application>
  <DocSecurity>0</DocSecurity>
  <Lines>4</Lines>
  <Paragraphs>3</Paragraphs>
  <ScaleCrop>false</ScaleCrop>
  <Company>微软中国</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关于举办2015年第2期通信建设施工企业</dc:title>
  <dc:subject/>
  <dc:creator>微软用户</dc:creator>
  <cp:keywords/>
  <dc:description/>
  <cp:lastModifiedBy>xpxitongxiazai.com</cp:lastModifiedBy>
  <cp:revision>7</cp:revision>
  <cp:lastPrinted>2015-06-18T02:06:00Z</cp:lastPrinted>
  <dcterms:created xsi:type="dcterms:W3CDTF">2015-06-24T07:19:00Z</dcterms:created>
  <dcterms:modified xsi:type="dcterms:W3CDTF">2015-06-24T07:28:00Z</dcterms:modified>
</cp:coreProperties>
</file>